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46" w:type="pct"/>
        <w:jc w:val="center"/>
        <w:tblCellSpacing w:w="0" w:type="dxa"/>
        <w:tblInd w:w="-1089" w:type="dxa"/>
        <w:tblCellMar>
          <w:left w:w="0" w:type="dxa"/>
          <w:right w:w="0" w:type="dxa"/>
        </w:tblCellMar>
        <w:tblLook w:val="04A0"/>
      </w:tblPr>
      <w:tblGrid>
        <w:gridCol w:w="9208"/>
      </w:tblGrid>
      <w:tr w:rsidR="00AA07DC" w:rsidRPr="00AA07DC" w:rsidTr="008C1D55">
        <w:trPr>
          <w:trHeight w:val="360"/>
          <w:tblCellSpacing w:w="0" w:type="dxa"/>
          <w:jc w:val="center"/>
        </w:trPr>
        <w:tc>
          <w:tcPr>
            <w:tcW w:w="5000" w:type="pct"/>
            <w:tcMar>
              <w:top w:w="54" w:type="dxa"/>
              <w:left w:w="272" w:type="dxa"/>
              <w:bottom w:w="54" w:type="dxa"/>
              <w:right w:w="0" w:type="dxa"/>
            </w:tcMar>
            <w:vAlign w:val="center"/>
            <w:hideMark/>
          </w:tcPr>
          <w:p w:rsidR="00AA07DC" w:rsidRPr="00AA07DC" w:rsidRDefault="00AA07DC" w:rsidP="008C1D55">
            <w:pPr>
              <w:spacing w:after="0" w:line="240" w:lineRule="auto"/>
              <w:ind w:left="-204"/>
              <w:jc w:val="both"/>
              <w:rPr>
                <w:rFonts w:ascii="Arial Narrow" w:eastAsia="Times New Roman" w:hAnsi="Arial Narrow" w:cs="Times New Roman"/>
                <w:lang w:eastAsia="es-ES"/>
              </w:rPr>
            </w:pPr>
            <w:r w:rsidRPr="00AA07DC">
              <w:rPr>
                <w:rFonts w:ascii="Arial Narrow" w:eastAsia="Times New Roman" w:hAnsi="Arial Narrow" w:cs="Times New Roman"/>
                <w:b/>
                <w:bCs/>
                <w:lang w:eastAsia="es-ES"/>
              </w:rPr>
              <w:t>DOF: 02/01/2013</w:t>
            </w:r>
            <w:r w:rsidRPr="00AA07DC">
              <w:rPr>
                <w:rFonts w:ascii="Arial Narrow" w:eastAsia="Times New Roman" w:hAnsi="Arial Narrow" w:cs="Times New Roman"/>
                <w:lang w:eastAsia="es-ES"/>
              </w:rPr>
              <w:t xml:space="preserve"> </w:t>
            </w:r>
          </w:p>
        </w:tc>
      </w:tr>
      <w:tr w:rsidR="00AA07DC" w:rsidRPr="00AA07DC" w:rsidTr="008C1D55">
        <w:trPr>
          <w:tblCellSpacing w:w="0" w:type="dxa"/>
          <w:jc w:val="center"/>
        </w:trPr>
        <w:tc>
          <w:tcPr>
            <w:tcW w:w="5000" w:type="pct"/>
            <w:tcMar>
              <w:top w:w="136" w:type="dxa"/>
              <w:left w:w="136" w:type="dxa"/>
              <w:bottom w:w="136" w:type="dxa"/>
              <w:right w:w="136" w:type="dxa"/>
            </w:tcMar>
            <w:vAlign w:val="center"/>
            <w:hideMark/>
          </w:tcPr>
          <w:p w:rsidR="00AA07DC" w:rsidRPr="00AA07DC" w:rsidRDefault="00AA07DC" w:rsidP="008C1D55">
            <w:pPr>
              <w:pBdr>
                <w:bottom w:val="single" w:sz="12" w:space="0" w:color="000000"/>
              </w:pBdr>
              <w:spacing w:before="120" w:after="0" w:line="240" w:lineRule="auto"/>
              <w:ind w:left="-77"/>
              <w:jc w:val="both"/>
              <w:outlineLvl w:val="0"/>
              <w:rPr>
                <w:rFonts w:ascii="Arial Narrow" w:eastAsia="Times New Roman" w:hAnsi="Arial Narrow" w:cs="Times New Roman"/>
                <w:b/>
                <w:bCs/>
                <w:kern w:val="36"/>
                <w:lang w:eastAsia="es-ES"/>
              </w:rPr>
            </w:pPr>
            <w:r w:rsidRPr="00AA07DC">
              <w:rPr>
                <w:rFonts w:ascii="Arial Narrow" w:eastAsia="Times New Roman" w:hAnsi="Arial Narrow" w:cs="Times"/>
                <w:b/>
                <w:bCs/>
                <w:kern w:val="36"/>
                <w:lang w:eastAsia="es-ES"/>
              </w:rPr>
              <w:t>DECRETO por el que se reforman, adicionan y derogan diversas disposiciones de la Ley Orgánica de la Administración Pública Federal.</w:t>
            </w:r>
          </w:p>
          <w:p w:rsidR="00AA07DC" w:rsidRPr="00AA07DC" w:rsidRDefault="00AA07DC" w:rsidP="008C1D55">
            <w:pPr>
              <w:pBdr>
                <w:top w:val="single" w:sz="6" w:space="0" w:color="000000"/>
              </w:pBdr>
              <w:spacing w:before="100" w:beforeAutospacing="1" w:after="101" w:line="240" w:lineRule="auto"/>
              <w:ind w:left="-77"/>
              <w:jc w:val="both"/>
              <w:outlineLvl w:val="1"/>
              <w:rPr>
                <w:rFonts w:ascii="Arial Narrow" w:eastAsia="Times New Roman" w:hAnsi="Arial Narrow" w:cs="Times New Roman"/>
                <w:b/>
                <w:bCs/>
                <w:lang w:eastAsia="es-ES"/>
              </w:rPr>
            </w:pPr>
            <w:r w:rsidRPr="00AA07DC">
              <w:rPr>
                <w:rFonts w:ascii="Arial Narrow" w:eastAsia="Times New Roman" w:hAnsi="Arial Narrow" w:cs="Arial"/>
                <w:b/>
                <w:bCs/>
                <w:lang w:eastAsia="es-ES"/>
              </w:rPr>
              <w:t>Al margen un sello con el Escudo Nacional, que dice: Estados Unidos Mexicanos.- Presidencia de la República.</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color w:val="000000"/>
                <w:lang w:eastAsia="es-ES"/>
              </w:rPr>
              <w:t>ENRIQUE PEÑA NIETO</w:t>
            </w:r>
            <w:r w:rsidRPr="00AA07DC">
              <w:rPr>
                <w:rFonts w:ascii="Arial Narrow" w:eastAsia="Times New Roman" w:hAnsi="Arial Narrow" w:cs="Arial"/>
                <w:color w:val="000000"/>
                <w:lang w:eastAsia="es-ES"/>
              </w:rPr>
              <w:t>, Presidente de los Estados Unidos Mexicanos, a sus habitantes sabed:</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lang w:eastAsia="es-ES"/>
              </w:rPr>
              <w:t>Que el Honorable Congreso de la Unión, se ha servido dirigirme el siguiente</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Times"/>
                <w:lang w:eastAsia="es-ES"/>
              </w:rPr>
              <w:t>DECRETO</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color w:val="000000"/>
                <w:lang w:eastAsia="es-ES"/>
              </w:rPr>
              <w:t>"</w:t>
            </w:r>
            <w:r w:rsidRPr="00AA07DC">
              <w:rPr>
                <w:rFonts w:ascii="Arial Narrow" w:eastAsia="Times New Roman" w:hAnsi="Arial Narrow" w:cs="Arial"/>
                <w:lang w:eastAsia="es-ES"/>
              </w:rPr>
              <w:t>EL CONGRESO GENERAL DE LOS ESTADOS UNIDOS MEXICANOS</w:t>
            </w:r>
            <w:r w:rsidRPr="00AA07DC">
              <w:rPr>
                <w:rFonts w:ascii="Arial Narrow" w:eastAsia="Times New Roman" w:hAnsi="Arial Narrow" w:cs="Arial"/>
                <w:color w:val="000000"/>
                <w:lang w:eastAsia="es-ES"/>
              </w:rPr>
              <w:t>, D E C R E T A :</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SE REFORMAN, ADICIONAN Y DEROGAN DIVERSAS DISPOSICIONES DE LA LEY ORGÁNICA DE LA ADMINISTRACIÓN PÚBLICA FEDERAL</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Artículo Único.- Se reforman</w:t>
            </w:r>
            <w:r w:rsidRPr="00AA07DC">
              <w:rPr>
                <w:rFonts w:ascii="Arial Narrow" w:eastAsia="Times New Roman" w:hAnsi="Arial Narrow" w:cs="Arial"/>
                <w:lang w:eastAsia="es-ES"/>
              </w:rPr>
              <w:t xml:space="preserve"> los artículos 1o., segundo párrafo; 7o.; 8o.; 10; 13, primer párrafo; 16, primer párrafo; 25; 26; 27; 31, fracciones XII, XIX, XXI, XXIV y XXV; 32, fracciones I, II, IV, V, IX, X, XI, XII, XIII, XIV y XV; 41 y 50; </w:t>
            </w:r>
            <w:r w:rsidRPr="00AA07DC">
              <w:rPr>
                <w:rFonts w:ascii="Arial Narrow" w:eastAsia="Times New Roman" w:hAnsi="Arial Narrow" w:cs="Arial"/>
                <w:b/>
                <w:bCs/>
                <w:lang w:eastAsia="es-ES"/>
              </w:rPr>
              <w:t>Se adicionan</w:t>
            </w:r>
            <w:r w:rsidRPr="00AA07DC">
              <w:rPr>
                <w:rFonts w:ascii="Arial Narrow" w:eastAsia="Times New Roman" w:hAnsi="Arial Narrow" w:cs="Arial"/>
                <w:lang w:eastAsia="es-ES"/>
              </w:rPr>
              <w:t xml:space="preserve"> los artículos 31, con las fracciones XXII, XXVI, XXVII, XXVIII, XXIX, XXX, XXXI, XXXII, XXXIII y XXXIV; 32, con las fracciones VII y VIII y el 44 y </w:t>
            </w:r>
            <w:r w:rsidRPr="00AA07DC">
              <w:rPr>
                <w:rFonts w:ascii="Arial Narrow" w:eastAsia="Times New Roman" w:hAnsi="Arial Narrow" w:cs="Arial"/>
                <w:b/>
                <w:bCs/>
                <w:lang w:eastAsia="es-ES"/>
              </w:rPr>
              <w:t>Se derogan</w:t>
            </w:r>
            <w:r w:rsidRPr="00AA07DC">
              <w:rPr>
                <w:rFonts w:ascii="Arial Narrow" w:eastAsia="Times New Roman" w:hAnsi="Arial Narrow" w:cs="Arial"/>
                <w:lang w:eastAsia="es-ES"/>
              </w:rPr>
              <w:t xml:space="preserve"> los artículos 30 Bis; 32, fracciones XIV, XV y XVII; y 37 de la Ley Orgánica de la Administración Pública Federal, para quedar como sigue:</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Artículo 1o.-</w:t>
            </w:r>
            <w:r w:rsidRPr="00AA07DC">
              <w:rPr>
                <w:rFonts w:ascii="Arial Narrow" w:eastAsia="Times New Roman" w:hAnsi="Arial Narrow" w:cs="Arial"/>
                <w:lang w:eastAsia="es-ES"/>
              </w:rPr>
              <w:t xml:space="preserve"> </w:t>
            </w:r>
            <w:r w:rsidRPr="00AA07DC">
              <w:rPr>
                <w:rFonts w:ascii="Arial Narrow" w:eastAsia="Times New Roman" w:hAnsi="Arial Narrow" w:cs="Arial"/>
                <w:b/>
                <w:bCs/>
                <w:lang w:eastAsia="es-ES"/>
              </w:rPr>
              <w:t>...</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lang w:eastAsia="es-ES"/>
              </w:rPr>
              <w:t>La Oficina de la Presidencia de la República, las Secretarías de Estado y la Consejería Jurídica del Ejecutivo Federal, integran la Administración Pública Centralizada.</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Artículo 7o.-</w:t>
            </w:r>
            <w:r w:rsidRPr="00AA07DC">
              <w:rPr>
                <w:rFonts w:ascii="Arial Narrow" w:eastAsia="Times New Roman" w:hAnsi="Arial Narrow" w:cs="Arial"/>
                <w:lang w:eastAsia="es-ES"/>
              </w:rPr>
              <w:t xml:space="preserve"> El Presidente de la República podrá convocar, directamente o a través del Secretario de Gobernación, a reuniones de gabinete con los Secretarios de Estado y funcionarios de la Administración Pública Federal que el Presidente determine, a fin de definir o evaluar la política del Gobierno Federal en asuntos prioritarios de la administración; cuando las circunstancias políticas, administrativas o estratégicas del gobierno lo ameriten; o para atender asuntos que sean de la competencia concurrente de varias dependencias o entidades de la Administración Pública Federal. Estas reuniones serán presididas por el Presidente o, si éste así lo determina, por el Titular de la Secretaría de Gobernación.</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lang w:eastAsia="es-ES"/>
              </w:rPr>
              <w:t>El Jefe de la Oficina de la Presidencia de la República podrá ser convocado a las reuniones de gabinete, por acuerdo del Presidente.</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Artículo 8o.-</w:t>
            </w:r>
            <w:r w:rsidRPr="00AA07DC">
              <w:rPr>
                <w:rFonts w:ascii="Arial Narrow" w:eastAsia="Times New Roman" w:hAnsi="Arial Narrow" w:cs="Arial"/>
                <w:lang w:eastAsia="es-ES"/>
              </w:rPr>
              <w:t xml:space="preserve"> El Presidente de los Estados Unidos Mexicanos contará con el apoyo directo de la Oficina de la Presidencia de la República para sus tareas y para el seguimiento permanente de las políticas públicas y su evaluación periódica, con el objeto de aportar elementos para la toma de decisiones, sin perjuicio de las atribuciones que ejercen las dependencias y entidades de la Administración Pública Federal en el ámbito de sus respectivas competencias. El Presidente designará al Jefe de dicha Oficina.</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lang w:eastAsia="es-ES"/>
              </w:rPr>
              <w:t>La Oficina de la Presidencia de la República contará con las unidades de apoyo técnico y estructura que el Presidente determine, de acuerdo con el presupuesto asignado a dicha Oficina.</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Artículo 10.-</w:t>
            </w:r>
            <w:r w:rsidRPr="00AA07DC">
              <w:rPr>
                <w:rFonts w:ascii="Arial Narrow" w:eastAsia="Times New Roman" w:hAnsi="Arial Narrow" w:cs="Arial"/>
                <w:lang w:eastAsia="es-ES"/>
              </w:rPr>
              <w:t xml:space="preserve"> Las Secretarías de Estado tendrán igual rango y entre ellas no habrá, por lo tanto, preeminencia alguna. Sin perjuicio de lo anterior, por acuerdo del Presidente de la República, la Secretaría de Gobernación coordinará las acciones de la Administración Pública Federal para cumplir sus acuerdos y órdenes.</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Artículo 13.-</w:t>
            </w:r>
            <w:r w:rsidRPr="00AA07DC">
              <w:rPr>
                <w:rFonts w:ascii="Arial Narrow" w:eastAsia="Times New Roman" w:hAnsi="Arial Narrow" w:cs="Arial"/>
                <w:lang w:eastAsia="es-ES"/>
              </w:rPr>
              <w:t xml:space="preserve"> Los reglamentos, decretos y acuerdos expedidos por el Presidente de la República deberán, para su validez y observancia constitucionales, ir firmados por el Secretario de Estado respectivo y, cuando se refieran a asuntos de la competencia de dos o más Secretarías, deberán ser refrendados por todos los titulares de las mismas.</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w:t>
            </w:r>
          </w:p>
          <w:p w:rsidR="00AA07DC" w:rsidRPr="00AA07DC" w:rsidRDefault="00AA07DC" w:rsidP="008C1D55">
            <w:pPr>
              <w:spacing w:after="8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lastRenderedPageBreak/>
              <w:t>Artículo 16.-</w:t>
            </w:r>
            <w:r w:rsidRPr="00AA07DC">
              <w:rPr>
                <w:rFonts w:ascii="Arial Narrow" w:eastAsia="Times New Roman" w:hAnsi="Arial Narrow" w:cs="Arial"/>
                <w:lang w:eastAsia="es-ES"/>
              </w:rPr>
              <w:t xml:space="preserve"> Corresponde originalmente a los titulares de las Secretarías de Estado el trámite y resolución </w:t>
            </w:r>
          </w:p>
          <w:p w:rsidR="00AA07DC" w:rsidRPr="00AA07DC" w:rsidRDefault="00AA07DC" w:rsidP="008C1D55">
            <w:pPr>
              <w:pageBreakBefore/>
              <w:spacing w:after="80" w:line="240" w:lineRule="auto"/>
              <w:ind w:left="-77"/>
              <w:jc w:val="both"/>
              <w:rPr>
                <w:rFonts w:ascii="Arial Narrow" w:eastAsia="Times New Roman" w:hAnsi="Arial Narrow" w:cs="Times New Roman"/>
                <w:lang w:eastAsia="es-ES"/>
              </w:rPr>
            </w:pPr>
            <w:proofErr w:type="gramStart"/>
            <w:r w:rsidRPr="00AA07DC">
              <w:rPr>
                <w:rFonts w:ascii="Arial Narrow" w:eastAsia="Times New Roman" w:hAnsi="Arial Narrow" w:cs="Arial"/>
                <w:lang w:eastAsia="es-ES"/>
              </w:rPr>
              <w:t>de</w:t>
            </w:r>
            <w:proofErr w:type="gramEnd"/>
            <w:r w:rsidRPr="00AA07DC">
              <w:rPr>
                <w:rFonts w:ascii="Arial Narrow" w:eastAsia="Times New Roman" w:hAnsi="Arial Narrow" w:cs="Arial"/>
                <w:lang w:eastAsia="es-ES"/>
              </w:rPr>
              <w:t xml:space="preserve"> los asuntos de su competencia, pero para la mejor organización del trabajo podrán delegar en los funcionarios a que se refiere el artículo 14 de esta Ley, cualesquiera de sus facultades, excepto aquéllas que por disposición de ley o del reglamento interior respectivo, deban ser ejercidas precisamente por dichos titulares.</w:t>
            </w:r>
          </w:p>
          <w:p w:rsidR="00AA07DC" w:rsidRPr="00AA07DC" w:rsidRDefault="00AA07DC" w:rsidP="008C1D55">
            <w:pPr>
              <w:spacing w:after="8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w:t>
            </w:r>
          </w:p>
          <w:p w:rsidR="00AA07DC" w:rsidRPr="00AA07DC" w:rsidRDefault="00AA07DC" w:rsidP="008C1D55">
            <w:pPr>
              <w:spacing w:after="8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Artículo 25.-</w:t>
            </w:r>
            <w:r w:rsidRPr="00AA07DC">
              <w:rPr>
                <w:rFonts w:ascii="Arial Narrow" w:eastAsia="Times New Roman" w:hAnsi="Arial Narrow" w:cs="Arial"/>
                <w:lang w:eastAsia="es-ES"/>
              </w:rPr>
              <w:t xml:space="preserve"> Cuando alguna Secretaría de Estado o la Oficina de la Presidencia de la República necesite informes, datos o la cooperación técnica de cualquier otra dependencia para el cumplimiento de sus atribuciones, ésta tendrá la obligación de proporcionarlos, atendiendo en lo correspondiente a lo que determine la Secretaría de Gobernación.</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Artículo 26.-</w:t>
            </w:r>
            <w:r w:rsidRPr="00AA07DC">
              <w:rPr>
                <w:rFonts w:ascii="Arial Narrow" w:eastAsia="Times New Roman" w:hAnsi="Arial Narrow" w:cs="Arial"/>
                <w:lang w:eastAsia="es-ES"/>
              </w:rPr>
              <w:t xml:space="preserve"> Para el despacho de los asuntos del orden administrativo, el Poder Ejecutivo de la Unión contará con las siguientes dependencias:</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lang w:eastAsia="es-ES"/>
              </w:rPr>
              <w:t>Secretaría de Gobernación</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lang w:eastAsia="es-ES"/>
              </w:rPr>
              <w:t>Secretaría de Relaciones Exteriores</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lang w:eastAsia="es-ES"/>
              </w:rPr>
              <w:t>Secretaría de la Defensa Nacional</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lang w:eastAsia="es-ES"/>
              </w:rPr>
              <w:t>Secretaría de Marina</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lang w:eastAsia="es-ES"/>
              </w:rPr>
              <w:t>Secretaría de Hacienda y Crédito Público</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lang w:eastAsia="es-ES"/>
              </w:rPr>
              <w:t>Secretaría de Desarrollo Social</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lang w:eastAsia="es-ES"/>
              </w:rPr>
              <w:t>Secretaría de Medio Ambiente y Recursos Naturales</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lang w:eastAsia="es-ES"/>
              </w:rPr>
              <w:t>Secretaría de Energía</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lang w:eastAsia="es-ES"/>
              </w:rPr>
              <w:t>Secretaría de Economía</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lang w:eastAsia="es-ES"/>
              </w:rPr>
              <w:t>Secretaría de Agricultura, Ganadería, Desarrollo Rural, Pesca y Alimentación</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lang w:eastAsia="es-ES"/>
              </w:rPr>
              <w:t>Secretaría de Comunicaciones y Transportes</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lang w:eastAsia="es-ES"/>
              </w:rPr>
              <w:t>Secretaría de Educación Pública</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lang w:eastAsia="es-ES"/>
              </w:rPr>
              <w:t>Secretaría de Salud</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lang w:eastAsia="es-ES"/>
              </w:rPr>
              <w:t>Secretaría del Trabajo y Previsión Social</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lang w:eastAsia="es-ES"/>
              </w:rPr>
              <w:t>Secretaría de Desarrollo Agrario, Territorial y Urbano</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lang w:eastAsia="es-ES"/>
              </w:rPr>
              <w:t>Secretaría de Turismo</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lang w:eastAsia="es-ES"/>
              </w:rPr>
              <w:t>Consejería Jurídica del Ejecutivo Federal</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Artículo 27.-</w:t>
            </w:r>
            <w:r w:rsidRPr="00AA07DC">
              <w:rPr>
                <w:rFonts w:ascii="Arial Narrow" w:eastAsia="Times New Roman" w:hAnsi="Arial Narrow" w:cs="Arial"/>
                <w:lang w:eastAsia="es-ES"/>
              </w:rPr>
              <w:t xml:space="preserve"> A la Secretaría de Gobernación corresponde el despacho de los siguientes asuntos:</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I.</w:t>
            </w:r>
            <w:r w:rsidRPr="00AA07DC">
              <w:rPr>
                <w:rFonts w:ascii="Arial Narrow" w:eastAsia="Times New Roman" w:hAnsi="Arial Narrow" w:cs="Arial"/>
                <w:lang w:eastAsia="es-ES"/>
              </w:rPr>
              <w:t xml:space="preserve"> Coordinar, por acuerdo del Presidente de la República, a los Secretarios de Estado y demás funcionarios de la Administración Pública Federal para garantizar el cumplimiento de las órdenes y acuerdos del Titular del Ejecutivo Federal. Para tal efecto, convocará por acuerdo del Presidente de la República a las reuniones de gabinete; acordará con los titulares de las Secretarías de Estado, órganos desconcentrados y entidades paraestatales las acciones necesarias para dicho cumplimiento, y requerirá a los mismos los informes correspondientes;</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II.</w:t>
            </w:r>
            <w:r w:rsidRPr="00AA07DC">
              <w:rPr>
                <w:rFonts w:ascii="Arial Narrow" w:eastAsia="Times New Roman" w:hAnsi="Arial Narrow" w:cs="Arial"/>
                <w:lang w:eastAsia="es-ES"/>
              </w:rPr>
              <w:t xml:space="preserve"> Presentar ante el Congreso de la Unión las iniciativas de ley o decreto del Ejecutivo;</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III.</w:t>
            </w:r>
            <w:r w:rsidRPr="00AA07DC">
              <w:rPr>
                <w:rFonts w:ascii="Arial Narrow" w:eastAsia="Times New Roman" w:hAnsi="Arial Narrow" w:cs="Arial"/>
                <w:lang w:eastAsia="es-ES"/>
              </w:rPr>
              <w:t xml:space="preserve"> Administrar el Diario Oficial de la Federación y publicar las leyes y decretos del Congreso de la Unión, de alguna de las dos Cámaras o la Comisión Permanente, así como los reglamentos que expida el Presidente de la República, en términos de lo dispuesto en la fracción I del artículo 89 constitucional y el inciso B del artículo 72 constitucional, y las resoluciones y disposiciones que por ley deban publicarse en dicho medio de difusión oficial;</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IV.</w:t>
            </w:r>
            <w:r w:rsidRPr="00AA07DC">
              <w:rPr>
                <w:rFonts w:ascii="Arial Narrow" w:eastAsia="Times New Roman" w:hAnsi="Arial Narrow" w:cs="Arial"/>
                <w:lang w:eastAsia="es-ES"/>
              </w:rPr>
              <w:t xml:space="preserve"> Compilar y sistematizar las leyes, tratados internacionales, reglamentos, decretos, acuerdos y disposiciones </w:t>
            </w:r>
            <w:r w:rsidRPr="00AA07DC">
              <w:rPr>
                <w:rFonts w:ascii="Arial Narrow" w:eastAsia="Times New Roman" w:hAnsi="Arial Narrow" w:cs="Arial"/>
                <w:lang w:eastAsia="es-ES"/>
              </w:rPr>
              <w:lastRenderedPageBreak/>
              <w:t xml:space="preserve">federales, estatales y municipales, así como establecer el banco de datos correspondiente, con </w:t>
            </w:r>
          </w:p>
          <w:p w:rsidR="00AA07DC" w:rsidRPr="00AA07DC" w:rsidRDefault="00AA07DC" w:rsidP="008C1D55">
            <w:pPr>
              <w:pageBreakBefore/>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lang w:eastAsia="es-ES"/>
              </w:rPr>
              <w:t>objeto de proporcionar información a través de los sistemas electrónicos de datos;</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V.</w:t>
            </w:r>
            <w:r w:rsidRPr="00AA07DC">
              <w:rPr>
                <w:rFonts w:ascii="Arial Narrow" w:eastAsia="Times New Roman" w:hAnsi="Arial Narrow" w:cs="Arial"/>
                <w:lang w:eastAsia="es-ES"/>
              </w:rPr>
              <w:t xml:space="preserve"> Intervenir en los nombramientos, aprobaciones, designaciones, destituciones, renuncias y jubilaciones de servidores públicos que no se atribuyan expresamente por la ley a otras dependencias del Ejecutivo;</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VI.</w:t>
            </w:r>
            <w:r w:rsidRPr="00AA07DC">
              <w:rPr>
                <w:rFonts w:ascii="Arial Narrow" w:eastAsia="Times New Roman" w:hAnsi="Arial Narrow" w:cs="Arial"/>
                <w:lang w:eastAsia="es-ES"/>
              </w:rPr>
              <w:t xml:space="preserve"> Tramitar lo relativo al ejercicio de las facultades que otorgan al Ejecutivo Federal los artículos 96, 98 y 100 de la Constitución, sobre nombramientos, renuncias y licencias de los Ministros de la Suprema Corte de Justicia y de los Consejeros de la Judicatura Federal;</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VII.</w:t>
            </w:r>
            <w:r w:rsidRPr="00AA07DC">
              <w:rPr>
                <w:rFonts w:ascii="Arial Narrow" w:eastAsia="Times New Roman" w:hAnsi="Arial Narrow" w:cs="Arial"/>
                <w:lang w:eastAsia="es-ES"/>
              </w:rPr>
              <w:t xml:space="preserve"> Llevar el registro de autógrafos de los funcionarios federales y de los Gobernadores de los Estados y legalizar las firmas de los mismos;</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VIII.</w:t>
            </w:r>
            <w:r w:rsidRPr="00AA07DC">
              <w:rPr>
                <w:rFonts w:ascii="Arial Narrow" w:eastAsia="Times New Roman" w:hAnsi="Arial Narrow" w:cs="Arial"/>
                <w:lang w:eastAsia="es-ES"/>
              </w:rPr>
              <w:t xml:space="preserve"> Conducir, siempre que no esté conferida esta facultad a otra Secretaría, las relaciones del Poder Ejecutivo con los demás Poderes de la Unión, con los órganos constitucionales autónomos, con los gobiernos de las entidades federativas y de los municipios y con las demás autoridades federales y locales, así como rendir las informaciones oficiales del Ejecutivo Federal. Asimismo, conducir, en el ámbito de su competencia, las relaciones políticas del Poder Ejecutivo con los partidos y agrupaciones políticas nacionales, con las organizaciones sociales, con las asociaciones religiosas y demás instituciones sociales;</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IX.</w:t>
            </w:r>
            <w:r w:rsidRPr="00AA07DC">
              <w:rPr>
                <w:rFonts w:ascii="Arial Narrow" w:eastAsia="Times New Roman" w:hAnsi="Arial Narrow" w:cs="Arial"/>
                <w:lang w:eastAsia="es-ES"/>
              </w:rPr>
              <w:t xml:space="preserve"> Conducir las relaciones del Gobierno Federal con el Tribunal Federal de Conciliación y Arbitraje de los Trabajadores al Servicio del Estado;</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w:t>
            </w:r>
            <w:r w:rsidRPr="00AA07DC">
              <w:rPr>
                <w:rFonts w:ascii="Arial Narrow" w:eastAsia="Times New Roman" w:hAnsi="Arial Narrow" w:cs="Arial"/>
                <w:lang w:eastAsia="es-ES"/>
              </w:rPr>
              <w:t xml:space="preserve"> Conducir la política interior que competa al Ejecutivo y no se atribuya expresamente a otra dependencia así como fomentar el desarrollo político; contribuir al fortalecimiento de las instituciones democráticas; promover la activa participación ciudadana, salvo en materia electoral;</w:t>
            </w:r>
            <w:r w:rsidRPr="00AA07DC">
              <w:rPr>
                <w:rFonts w:ascii="Arial Narrow" w:eastAsia="Times New Roman" w:hAnsi="Arial Narrow" w:cs="Arial"/>
                <w:b/>
                <w:bCs/>
                <w:lang w:eastAsia="es-ES"/>
              </w:rPr>
              <w:t xml:space="preserve"> </w:t>
            </w:r>
            <w:r w:rsidRPr="00AA07DC">
              <w:rPr>
                <w:rFonts w:ascii="Arial Narrow" w:eastAsia="Times New Roman" w:hAnsi="Arial Narrow" w:cs="Arial"/>
                <w:lang w:eastAsia="es-ES"/>
              </w:rPr>
              <w:t>favorecer las condiciones que permitan la construcción de acuerdos políticos y consensos sociales para que, en los términos de la Constitución y de las leyes, se mantengan las condiciones de unidad nacional, cohesión social, fortalecimiento de las instituciones de gobierno y gobernabilidad democrática;</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XI.</w:t>
            </w:r>
            <w:r w:rsidRPr="00AA07DC">
              <w:rPr>
                <w:rFonts w:ascii="Arial Narrow" w:eastAsia="Times New Roman" w:hAnsi="Arial Narrow" w:cs="Arial"/>
                <w:lang w:eastAsia="es-ES"/>
              </w:rPr>
              <w:t xml:space="preserve"> Vigilar el cumplimiento de los preceptos constitucionales por parte de las autoridades del país; coordinar en vinculación con las organizaciones de la sociedad civil,</w:t>
            </w:r>
            <w:r w:rsidRPr="00AA07DC">
              <w:rPr>
                <w:rFonts w:ascii="Arial Narrow" w:eastAsia="Times New Roman" w:hAnsi="Arial Narrow" w:cs="Arial"/>
                <w:b/>
                <w:bCs/>
                <w:lang w:eastAsia="es-ES"/>
              </w:rPr>
              <w:t xml:space="preserve"> </w:t>
            </w:r>
            <w:r w:rsidRPr="00AA07DC">
              <w:rPr>
                <w:rFonts w:ascii="Arial Narrow" w:eastAsia="Times New Roman" w:hAnsi="Arial Narrow" w:cs="Arial"/>
                <w:lang w:eastAsia="es-ES"/>
              </w:rPr>
              <w:t>trabajos y tareas de promoción y defensa de los derechos humanos y dar seguimiento a la atención de las recomendaciones que emitan los organismos competentes en dicha materia; así como dictar las medidas administrativas necesarias para tal efecto;</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XII.</w:t>
            </w:r>
            <w:r w:rsidRPr="00AA07DC">
              <w:rPr>
                <w:rFonts w:ascii="Arial Narrow" w:eastAsia="Times New Roman" w:hAnsi="Arial Narrow" w:cs="Arial"/>
                <w:lang w:eastAsia="es-ES"/>
              </w:rPr>
              <w:t xml:space="preserve"> Formular y ejecutar las políticas, programas y acciones tendientes a garantizar la seguridad pública de la Nación y de sus habitantes; proponer al Ejecutivo Federal la política criminal y las medidas que garanticen la congruencia de ésta entre las dependencias de la Administración Pública Federal; comparecer cada seis meses ante las comisiones de Gobernación y de Seguridad Pública del Senado para presentar la política criminal y darle seguimiento cuando ésta se apruebe o se modifique; coadyuvar a la prevención del delito; ejercer el mando sobre la fuerza pública para proteger a la población ante todo tipo de amenazas y riesgos, con plena sujeción a los derechos humanos y libertades fundamentales; salvaguardar la integridad y los derechos de las personas; así como preservar las libertades, el orden y la paz públicos;</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XIII.</w:t>
            </w:r>
            <w:r w:rsidRPr="00AA07DC">
              <w:rPr>
                <w:rFonts w:ascii="Arial Narrow" w:eastAsia="Times New Roman" w:hAnsi="Arial Narrow" w:cs="Arial"/>
                <w:lang w:eastAsia="es-ES"/>
              </w:rPr>
              <w:t xml:space="preserve"> Presidir el Consejo Nacional de Seguridad Pública en ausencia del Presidente de la República;</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XIII bis.</w:t>
            </w:r>
            <w:r w:rsidRPr="00AA07DC">
              <w:rPr>
                <w:rFonts w:ascii="Arial Narrow" w:eastAsia="Times New Roman" w:hAnsi="Arial Narrow" w:cs="Arial"/>
                <w:lang w:eastAsia="es-ES"/>
              </w:rPr>
              <w:t xml:space="preserve"> Proponer acciones tendientes a asegurar la coordinación entre la Federación, el Distrito Federal, los Estados y los Municipios en el ámbito del Sistema Nacional de Seguridad Pública; proponer al Consejo Nacional de Seguridad Pública las políticas y lineamientos en materia de Carrera Policial, el Programa Rector para la Profesionalización Policial, los criterios para establecer academias e institutos para ello, el desarrollo de programas de coordinación académica y los lineamientos para la aplicación de los procedimientos en materia del régimen disciplinario policial; participar, de acuerdo con la ley de la materia, de planes y programas de Profesionalización para las Instituciones Policiales; y coordinar las acciones para la vigilancia y protección de las Instalaciones Estratégicas, en términos de ley;</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XIV.</w:t>
            </w:r>
            <w:r w:rsidRPr="00AA07DC">
              <w:rPr>
                <w:rFonts w:ascii="Arial Narrow" w:eastAsia="Times New Roman" w:hAnsi="Arial Narrow" w:cs="Arial"/>
                <w:lang w:eastAsia="es-ES"/>
              </w:rPr>
              <w:t xml:space="preserve"> Presidir la Conferencia Nacional de Secretarios de Seguridad Pública, nombrar y remover a su Secretario Técnico y designar tanto a quien presidirá, como a quien fungirá como Secretario Técnico de la Conferencia Nacional del Sistema Penitenciario, en el marco del Sistema Nacional de Seguridad Pública;</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XV.</w:t>
            </w:r>
            <w:r w:rsidRPr="00AA07DC">
              <w:rPr>
                <w:rFonts w:ascii="Arial Narrow" w:eastAsia="Times New Roman" w:hAnsi="Arial Narrow" w:cs="Arial"/>
                <w:lang w:eastAsia="es-ES"/>
              </w:rPr>
              <w:t xml:space="preserve"> Organizar, dirigir y supervisar bajo su adscripción a la Policía Federal, garantizar el desempeño honesto de su personal y aplicar su régimen disciplinario, con el objeto de salvaguardar la integridad y el patrimonio de las </w:t>
            </w:r>
            <w:r w:rsidRPr="00AA07DC">
              <w:rPr>
                <w:rFonts w:ascii="Arial Narrow" w:eastAsia="Times New Roman" w:hAnsi="Arial Narrow" w:cs="Arial"/>
                <w:lang w:eastAsia="es-ES"/>
              </w:rPr>
              <w:lastRenderedPageBreak/>
              <w:t>personas y prevenir la comisión de delitos del orden federal;</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XVI.</w:t>
            </w:r>
            <w:r w:rsidRPr="00AA07DC">
              <w:rPr>
                <w:rFonts w:ascii="Arial Narrow" w:eastAsia="Times New Roman" w:hAnsi="Arial Narrow" w:cs="Arial"/>
                <w:lang w:eastAsia="es-ES"/>
              </w:rPr>
              <w:t xml:space="preserve"> Proponer al Presidente de la República el nombramiento del Comisionado Nacional de Seguridad y del Secretario Ejecutivo del Sistema Nacional de Seguridad Pública, en los términos que establece el párrafo final de este artículo;</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XVII.</w:t>
            </w:r>
            <w:r w:rsidRPr="00AA07DC">
              <w:rPr>
                <w:rFonts w:ascii="Arial Narrow" w:eastAsia="Times New Roman" w:hAnsi="Arial Narrow" w:cs="Arial"/>
                <w:lang w:eastAsia="es-ES"/>
              </w:rPr>
              <w:t xml:space="preserve"> Proponer en el seno del Consejo Nacional de Seguridad Pública, políticas, acciones y estrategias de coordinación en materia de prevención del delito y política criminal para todo el territorio nacional; y efectuar, en coordinación con la Procuraduría General de la República, estudios sobre los actos delictivos no denunciados e incorporar esta variable en el diseño de las políticas en materia de prevención del delito;</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XVIII.</w:t>
            </w:r>
            <w:r w:rsidRPr="00AA07DC">
              <w:rPr>
                <w:rFonts w:ascii="Arial Narrow" w:eastAsia="Times New Roman" w:hAnsi="Arial Narrow" w:cs="Arial"/>
                <w:lang w:eastAsia="es-ES"/>
              </w:rPr>
              <w:t xml:space="preserve"> Auxiliar a las autoridades federales, estatales, municipales y del Distrito Federal competentes, que soliciten apoyo en el marco del Sistema Nacional de Seguridad Pública, en la protección de la integridad física de las personas y la preservación de sus bienes; reforzar, cuando así lo soliciten, la tarea policial y de seguridad de los municipios y localidades rurales y urbanas que lo requieran, intervenir ante situaciones de peligro cuando se vean amenazados por aquellas que impliquen violencia o riesgo inminente; promover la celebración de convenios entre las autoridades federales, y de éstas, con las estatales, municipales y del Distrito Federal competentes, en aras de lograr la efectiva coordinación y funcionamiento del Sistema Nacional de Seguridad Pública y el combate a la delincuencia; así como establecer acuerdos de colaboración con instituciones similares, en los términos de los tratados internacionales, conforme a la legislación;</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XIX.</w:t>
            </w:r>
            <w:r w:rsidRPr="00AA07DC">
              <w:rPr>
                <w:rFonts w:ascii="Arial Narrow" w:eastAsia="Times New Roman" w:hAnsi="Arial Narrow" w:cs="Arial"/>
                <w:lang w:eastAsia="es-ES"/>
              </w:rPr>
              <w:t xml:space="preserve"> Auxiliar al Poder Judicial de la Federación y a la Procuraduría General de la República, cuando así lo requieran, para el debido ejercicio de sus funciones, así como a otras dependencias, órganos de gobierno, entidades federativas y municipios; y</w:t>
            </w:r>
            <w:r w:rsidRPr="00AA07DC">
              <w:rPr>
                <w:rFonts w:ascii="Arial Narrow" w:eastAsia="Times New Roman" w:hAnsi="Arial Narrow" w:cs="Arial"/>
                <w:b/>
                <w:bCs/>
                <w:lang w:eastAsia="es-ES"/>
              </w:rPr>
              <w:t xml:space="preserve"> </w:t>
            </w:r>
            <w:r w:rsidRPr="00AA07DC">
              <w:rPr>
                <w:rFonts w:ascii="Arial Narrow" w:eastAsia="Times New Roman" w:hAnsi="Arial Narrow" w:cs="Arial"/>
                <w:lang w:eastAsia="es-ES"/>
              </w:rPr>
              <w:t>cuando así lo requiera, a la Procuraduría General de la República en la investigación y persecución de los delitos, en cuyo caso los cuerpos de policía que actúen en su auxilio estarán bajo el mando y conducción del Ministerio Público; y disponer de la fuerza pública en términos de las disposiciones legales aplicables;</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XX.</w:t>
            </w:r>
            <w:r w:rsidRPr="00AA07DC">
              <w:rPr>
                <w:rFonts w:ascii="Arial Narrow" w:eastAsia="Times New Roman" w:hAnsi="Arial Narrow" w:cs="Arial"/>
                <w:lang w:eastAsia="es-ES"/>
              </w:rPr>
              <w:t xml:space="preserve"> Proponer al Consejo Nacional de Seguridad Pública el desarrollo de políticas orientadas a prevenir el delito y reconstituir el tejido social de las comunidades afectadas por fenómenos de delincuencia recurrente o generalizada, y aplicarlas en coordinación con las autoridades competentes federales, estatales y municipales; fomentar la participación ciudadana en la formulación de planes y programas de prevención en materia de delitos federales y, por conducto del Sistema Nacional de Seguridad Pública, en los delitos del fuero común; promover y facilitar la participación social para el desarrollo de actividades de vigilancia sobre el ejercicio de sus atribuciones en materia de seguridad pública; y atender de manera expedita las denuncias y quejas ciudadanas con relación al ejercicio de estas atribuciones;</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XXI.</w:t>
            </w:r>
            <w:r w:rsidRPr="00AA07DC">
              <w:rPr>
                <w:rFonts w:ascii="Arial Narrow" w:eastAsia="Times New Roman" w:hAnsi="Arial Narrow" w:cs="Arial"/>
                <w:lang w:eastAsia="es-ES"/>
              </w:rPr>
              <w:t xml:space="preserve"> Participar en la atención integral a víctimas y coadyuvar en la celebración de acuerdos de colaboración con otras instituciones del sector público y privado para el mejor cumplimiento de esta atribución;</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XXII.</w:t>
            </w:r>
            <w:r w:rsidRPr="00AA07DC">
              <w:rPr>
                <w:rFonts w:ascii="Arial Narrow" w:eastAsia="Times New Roman" w:hAnsi="Arial Narrow" w:cs="Arial"/>
                <w:lang w:eastAsia="es-ES"/>
              </w:rPr>
              <w:t xml:space="preserve"> Diseñar, actualizar y publicar una página electrónica específica en la cual se registren los datos generales de las mujeres y niñas que sean reportadas como desaparecidas en todo el país. La información deberá ser pública y permitir que la población en general pueda aportar información sobre el paradero de las mujeres y niñas desaparecidas. Esta página deberá actualizarse de forma permanente;</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XXIII.</w:t>
            </w:r>
            <w:r w:rsidRPr="00AA07DC">
              <w:rPr>
                <w:rFonts w:ascii="Arial Narrow" w:eastAsia="Times New Roman" w:hAnsi="Arial Narrow" w:cs="Arial"/>
                <w:lang w:eastAsia="es-ES"/>
              </w:rPr>
              <w:t xml:space="preserve"> Ejecutar las penas por delitos del orden federal y administrar el sistema penitenciario federal y de justicia para adolescentes, en términos de la política especial correspondiente y con estricto apego a los derechos humanos; así como organizar y dirigir las actividades de apoyo a liberados;</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XXIV.</w:t>
            </w:r>
            <w:r w:rsidRPr="00AA07DC">
              <w:rPr>
                <w:rFonts w:ascii="Arial Narrow" w:eastAsia="Times New Roman" w:hAnsi="Arial Narrow" w:cs="Arial"/>
                <w:lang w:eastAsia="es-ES"/>
              </w:rPr>
              <w:t xml:space="preserve"> Participar, conforme a los tratados respectivos, en el traslado de los reos a que se refiere el párrafo séptimo del artículo 18 constitucional;</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XXV.</w:t>
            </w:r>
            <w:r w:rsidRPr="00AA07DC">
              <w:rPr>
                <w:rFonts w:ascii="Arial Narrow" w:eastAsia="Times New Roman" w:hAnsi="Arial Narrow" w:cs="Arial"/>
                <w:lang w:eastAsia="es-ES"/>
              </w:rPr>
              <w:t xml:space="preserve"> Impulsar a través de su titular, en calidad de Secretario Ejecutivo del Consejo de Seguridad Nacional, la efectiva coordinación de éste, así como la celebración de convenios y bases de colaboración que dicho Consejo acuerde;</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XXVI.</w:t>
            </w:r>
            <w:r w:rsidRPr="00AA07DC">
              <w:rPr>
                <w:rFonts w:ascii="Arial Narrow" w:eastAsia="Times New Roman" w:hAnsi="Arial Narrow" w:cs="Arial"/>
                <w:lang w:eastAsia="es-ES"/>
              </w:rPr>
              <w:t xml:space="preserve"> Establecer y operar un sistema de investigación e información, que contribuya a preservar la integridad, estabilidad y permanencia del Estado mexicano así como contribuir en lo que corresponda al Ejecutivo de la Unión, a dar sustento a la unidad nacional, a preservar la cohesión social y a fortalecer las instituciones de gobierno;</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lastRenderedPageBreak/>
              <w:t>XXVII.</w:t>
            </w:r>
            <w:r w:rsidRPr="00AA07DC">
              <w:rPr>
                <w:rFonts w:ascii="Arial Narrow" w:eastAsia="Times New Roman" w:hAnsi="Arial Narrow" w:cs="Arial"/>
                <w:lang w:eastAsia="es-ES"/>
              </w:rPr>
              <w:t xml:space="preserve"> Coordinar, operar e impulsar la mejora continua del sistema de información, reportes y registro de datos en materia criminal; desarrollar las políticas, normas y sistemas para el debido suministro permanente e intercambio de información en materia de seguridad pública entre las autoridades competentes; y establecer un sistema destinado a obtener, analizar, estudiar y procesar información para la prevención de delitos, mediante métodos que garanticen el estricto respeto a los derechos humanos;</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XXVIII.</w:t>
            </w:r>
            <w:r w:rsidRPr="00AA07DC">
              <w:rPr>
                <w:rFonts w:ascii="Arial Narrow" w:eastAsia="Times New Roman" w:hAnsi="Arial Narrow" w:cs="Arial"/>
                <w:lang w:eastAsia="es-ES"/>
              </w:rPr>
              <w:t xml:space="preserve"> Establecer mecanismos e instancias para la coordinación integral de las tareas y cuerpos de seguridad pública y policial, así como para el análisis y sistematización integral de la investigación e información de seguridad pública y de seguridad nacional en el marco del Sistema Nacional de Seguridad Pública;</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XXIX.</w:t>
            </w:r>
            <w:r w:rsidRPr="00AA07DC">
              <w:rPr>
                <w:rFonts w:ascii="Arial Narrow" w:eastAsia="Times New Roman" w:hAnsi="Arial Narrow" w:cs="Arial"/>
                <w:lang w:eastAsia="es-ES"/>
              </w:rPr>
              <w:t xml:space="preserve"> Coordinar y establecer mecanismos para contar oportunamente con la información de seguridad pública y nacional, así como del ámbito criminal y preventivo que esta Secretaría requiera de dependencias y organismos competentes en dichas materias, para el adecuado cumplimiento de las atribuciones que las leyes le establecen;</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XXX.</w:t>
            </w:r>
            <w:r w:rsidRPr="00AA07DC">
              <w:rPr>
                <w:rFonts w:ascii="Arial Narrow" w:eastAsia="Times New Roman" w:hAnsi="Arial Narrow" w:cs="Arial"/>
                <w:lang w:eastAsia="es-ES"/>
              </w:rPr>
              <w:t xml:space="preserve"> Informar al Poder Legislativo Federal sobre los asuntos de su competencia en materia de seguridad nacional, a través de comparecencia de su titular cada seis meses ante la Comisión </w:t>
            </w:r>
            <w:proofErr w:type="spellStart"/>
            <w:r w:rsidRPr="00AA07DC">
              <w:rPr>
                <w:rFonts w:ascii="Arial Narrow" w:eastAsia="Times New Roman" w:hAnsi="Arial Narrow" w:cs="Arial"/>
                <w:lang w:eastAsia="es-ES"/>
              </w:rPr>
              <w:t>Bicamaral</w:t>
            </w:r>
            <w:proofErr w:type="spellEnd"/>
            <w:r w:rsidRPr="00AA07DC">
              <w:rPr>
                <w:rFonts w:ascii="Arial Narrow" w:eastAsia="Times New Roman" w:hAnsi="Arial Narrow" w:cs="Arial"/>
                <w:lang w:eastAsia="es-ES"/>
              </w:rPr>
              <w:t xml:space="preserve"> prevista en el artículo 56 de la Ley de Seguridad Nacional;</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XXXI.</w:t>
            </w:r>
            <w:r w:rsidRPr="00AA07DC">
              <w:rPr>
                <w:rFonts w:ascii="Arial Narrow" w:eastAsia="Times New Roman" w:hAnsi="Arial Narrow" w:cs="Arial"/>
                <w:lang w:eastAsia="es-ES"/>
              </w:rPr>
              <w:t xml:space="preserve"> Otorgar las autorizaciones a empresas que presten servicios privados de seguridad en dos o más entidades federativas, supervisar su funcionamiento e informar periódicamente al Sistema Nacional de Seguridad Pública sobre el ejercicio de esta atribución;</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XXXII.</w:t>
            </w:r>
            <w:r w:rsidRPr="00AA07DC">
              <w:rPr>
                <w:rFonts w:ascii="Arial Narrow" w:eastAsia="Times New Roman" w:hAnsi="Arial Narrow" w:cs="Arial"/>
                <w:lang w:eastAsia="es-ES"/>
              </w:rPr>
              <w:t xml:space="preserve"> Conducir y poner en ejecución, en coordinación con las autoridades de los gobiernos de los estados, del Distrito Federal, con los gobiernos municipales, y con las dependencias y entidades de la Administración Pública Federal, las políticas y programas de protección civil del Ejecutivo, en el marco del Sistema Nacional de Protección Civil, para la prevención, auxilio, recuperación y apoyo a la población en situaciones de desastre y concertar con instituciones y organismos de los sectores privado y social, las acciones conducentes al mismo objetivo;</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XXXIII.</w:t>
            </w:r>
            <w:r w:rsidRPr="00AA07DC">
              <w:rPr>
                <w:rFonts w:ascii="Arial Narrow" w:eastAsia="Times New Roman" w:hAnsi="Arial Narrow" w:cs="Arial"/>
                <w:lang w:eastAsia="es-ES"/>
              </w:rPr>
              <w:t xml:space="preserve"> Formular y dirigir la política migratoria, así como vigilar las fronteras del país y los puntos de entrada al mismo por tierra, mar o aire, garantizando en términos de ley la libertad de tránsito, en coordinación con las demás autoridades competentes;</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XXXIV.</w:t>
            </w:r>
            <w:r w:rsidRPr="00AA07DC">
              <w:rPr>
                <w:rFonts w:ascii="Arial Narrow" w:eastAsia="Times New Roman" w:hAnsi="Arial Narrow" w:cs="Arial"/>
                <w:lang w:eastAsia="es-ES"/>
              </w:rPr>
              <w:t xml:space="preserve"> Tramitar lo relativo a la aplicación del artículo 33 de la Constitución;</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XXXV.</w:t>
            </w:r>
            <w:r w:rsidRPr="00AA07DC">
              <w:rPr>
                <w:rFonts w:ascii="Arial Narrow" w:eastAsia="Times New Roman" w:hAnsi="Arial Narrow" w:cs="Arial"/>
                <w:lang w:eastAsia="es-ES"/>
              </w:rPr>
              <w:t xml:space="preserve"> Administrar las islas de jurisdicción federal, salvo aquellas cuya administración corresponda, por disposición de la ley, a otra dependencia o entidad de la Administración Pública Federal. En las islas a que se refiere esta fracción, regirán las leyes federales y los tratados; serán competentes para conocer de las controversias que en ellas se susciten los tribunales federales con mayor cercanía geográfica;</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XXXVI.</w:t>
            </w:r>
            <w:r w:rsidRPr="00AA07DC">
              <w:rPr>
                <w:rFonts w:ascii="Arial Narrow" w:eastAsia="Times New Roman" w:hAnsi="Arial Narrow" w:cs="Arial"/>
                <w:lang w:eastAsia="es-ES"/>
              </w:rPr>
              <w:t xml:space="preserve"> Formular y conducir la política de población, salvo lo relativo a colonización, asentamientos humanos y turismo, así como manejar el servicio nacional de identificación personal, en términos de las leyes aplicables;</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XXXVII.</w:t>
            </w:r>
            <w:r w:rsidRPr="00AA07DC">
              <w:rPr>
                <w:rFonts w:ascii="Arial Narrow" w:eastAsia="Times New Roman" w:hAnsi="Arial Narrow" w:cs="Arial"/>
                <w:lang w:eastAsia="es-ES"/>
              </w:rPr>
              <w:t xml:space="preserve"> Vigilar el cumplimiento de las disposiciones constitucionales y legales en materia de culto público, iglesias, agrupaciones y asociaciones religiosas;</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XXXVIII.</w:t>
            </w:r>
            <w:r w:rsidRPr="00AA07DC">
              <w:rPr>
                <w:rFonts w:ascii="Arial Narrow" w:eastAsia="Times New Roman" w:hAnsi="Arial Narrow" w:cs="Arial"/>
                <w:lang w:eastAsia="es-ES"/>
              </w:rPr>
              <w:t xml:space="preserve"> Regular, autorizar y vigilar el juego, las apuestas, las loterías y rifas, en los términos de las leyes relativas;</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XXXIX.</w:t>
            </w:r>
            <w:r w:rsidRPr="00AA07DC">
              <w:rPr>
                <w:rFonts w:ascii="Arial Narrow" w:eastAsia="Times New Roman" w:hAnsi="Arial Narrow" w:cs="Arial"/>
                <w:lang w:eastAsia="es-ES"/>
              </w:rPr>
              <w:t xml:space="preserve"> Formular, regular y conducir la política de comunicación social del Gobierno Federal y las relaciones con los medios masivos de información, así como orientar, autorizar, coordinar, supervisar y evaluar los programas de comunicación social de las dependencias del Sector Público Federal;</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XL.</w:t>
            </w:r>
            <w:r w:rsidRPr="00AA07DC">
              <w:rPr>
                <w:rFonts w:ascii="Arial Narrow" w:eastAsia="Times New Roman" w:hAnsi="Arial Narrow" w:cs="Arial"/>
                <w:lang w:eastAsia="es-ES"/>
              </w:rPr>
              <w:t xml:space="preserve"> Vigilar que las publicaciones impresas y las transmisiones de radio y televisión, así como las películas cinematográficas, se mantengan dentro de los límites del respeto a la vida privada, a la paz y moral pública y a la dignidad personal, y no ataquen los derechos de terceros, ni provoquen la comisión de algún delito o perturben el orden público;</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XLI.</w:t>
            </w:r>
            <w:r w:rsidRPr="00AA07DC">
              <w:rPr>
                <w:rFonts w:ascii="Arial Narrow" w:eastAsia="Times New Roman" w:hAnsi="Arial Narrow" w:cs="Arial"/>
                <w:lang w:eastAsia="es-ES"/>
              </w:rPr>
              <w:t xml:space="preserve"> Impulsar las políticas públicas y dar seguimiento a los programas que refuercen la inclusión social y la igualdad, mediante estrategias y acciones que contribuyan a prevenir y eliminar la discriminación;</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XLII.</w:t>
            </w:r>
            <w:r w:rsidRPr="00AA07DC">
              <w:rPr>
                <w:rFonts w:ascii="Arial Narrow" w:eastAsia="Times New Roman" w:hAnsi="Arial Narrow" w:cs="Arial"/>
                <w:lang w:eastAsia="es-ES"/>
              </w:rPr>
              <w:t xml:space="preserve"> Fijar el calendario oficial; y</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lastRenderedPageBreak/>
              <w:t>XLIII.</w:t>
            </w:r>
            <w:r w:rsidRPr="00AA07DC">
              <w:rPr>
                <w:rFonts w:ascii="Arial Narrow" w:eastAsia="Times New Roman" w:hAnsi="Arial Narrow" w:cs="Arial"/>
                <w:lang w:eastAsia="es-ES"/>
              </w:rPr>
              <w:t xml:space="preserve"> Los demás que le atribuyan expresamente las leyes y reglamentos.</w:t>
            </w:r>
          </w:p>
          <w:p w:rsidR="00AA07DC" w:rsidRPr="00AA07DC" w:rsidRDefault="00AA07DC" w:rsidP="008C1D55">
            <w:pPr>
              <w:spacing w:after="100"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lang w:eastAsia="es-ES"/>
              </w:rPr>
              <w:t>En el ejercicio de las facultades a que se refieren las fracciones XII, XIII Bis, XIV, XV, XVII, XVIII, XIX, XX, XXI, XXII, XXIII, XXIV, XXVII, XXVIII, XXIX y XXXI de este artículo, el Secretario de Gobernación se auxiliará del Comisionado Nacional de Seguridad, sin perjuicio de ejercer directamente dichas facultades.</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lang w:eastAsia="es-ES"/>
              </w:rPr>
              <w:t>El Comisionado Nacional de Seguridad y el Secretario Ejecutivo del Sistema Nacional de Seguridad Pública serán nombrados por el Titular del Poder Ejecutivo Federal con la ratificación del Senado de la República.</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 xml:space="preserve">Artículo 30 Bis. </w:t>
            </w:r>
            <w:r w:rsidRPr="00AA07DC">
              <w:rPr>
                <w:rFonts w:ascii="Arial Narrow" w:eastAsia="Times New Roman" w:hAnsi="Arial Narrow" w:cs="Arial"/>
                <w:lang w:eastAsia="es-ES"/>
              </w:rPr>
              <w:t>(Se deroga)</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Artículo 31.</w:t>
            </w:r>
            <w:proofErr w:type="gramStart"/>
            <w:r w:rsidRPr="00AA07DC">
              <w:rPr>
                <w:rFonts w:ascii="Arial Narrow" w:eastAsia="Times New Roman" w:hAnsi="Arial Narrow" w:cs="Arial"/>
                <w:b/>
                <w:bCs/>
                <w:lang w:eastAsia="es-ES"/>
              </w:rPr>
              <w:t>-</w:t>
            </w:r>
            <w:r w:rsidRPr="00AA07DC">
              <w:rPr>
                <w:rFonts w:ascii="Arial Narrow" w:eastAsia="Times New Roman" w:hAnsi="Arial Narrow" w:cs="Arial"/>
                <w:lang w:eastAsia="es-ES"/>
              </w:rPr>
              <w:t xml:space="preserve"> ...</w:t>
            </w:r>
            <w:proofErr w:type="gramEnd"/>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I.</w:t>
            </w:r>
            <w:r w:rsidRPr="00AA07DC">
              <w:rPr>
                <w:rFonts w:ascii="Arial Narrow" w:eastAsia="Times New Roman" w:hAnsi="Arial Narrow" w:cs="Arial"/>
                <w:lang w:eastAsia="es-ES"/>
              </w:rPr>
              <w:t xml:space="preserve"> a </w:t>
            </w:r>
            <w:r w:rsidRPr="00AA07DC">
              <w:rPr>
                <w:rFonts w:ascii="Arial Narrow" w:eastAsia="Times New Roman" w:hAnsi="Arial Narrow" w:cs="Arial"/>
                <w:b/>
                <w:bCs/>
                <w:lang w:eastAsia="es-ES"/>
              </w:rPr>
              <w:t>XI.</w:t>
            </w:r>
            <w:r w:rsidRPr="00AA07DC">
              <w:rPr>
                <w:rFonts w:ascii="Arial Narrow" w:eastAsia="Times New Roman" w:hAnsi="Arial Narrow" w:cs="Arial"/>
                <w:lang w:eastAsia="es-ES"/>
              </w:rPr>
              <w:t xml:space="preserve"> ...</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XII.</w:t>
            </w:r>
            <w:r w:rsidRPr="00AA07DC">
              <w:rPr>
                <w:rFonts w:ascii="Arial Narrow" w:eastAsia="Times New Roman" w:hAnsi="Arial Narrow" w:cs="Arial"/>
                <w:lang w:eastAsia="es-ES"/>
              </w:rPr>
              <w:t xml:space="preserve"> Organizar y dirigir los servicios aduanales y de inspección;</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XIII.</w:t>
            </w:r>
            <w:r w:rsidRPr="00AA07DC">
              <w:rPr>
                <w:rFonts w:ascii="Arial Narrow" w:eastAsia="Times New Roman" w:hAnsi="Arial Narrow" w:cs="Arial"/>
                <w:lang w:eastAsia="es-ES"/>
              </w:rPr>
              <w:t xml:space="preserve"> a </w:t>
            </w:r>
            <w:r w:rsidRPr="00AA07DC">
              <w:rPr>
                <w:rFonts w:ascii="Arial Narrow" w:eastAsia="Times New Roman" w:hAnsi="Arial Narrow" w:cs="Arial"/>
                <w:b/>
                <w:bCs/>
                <w:lang w:eastAsia="es-ES"/>
              </w:rPr>
              <w:t>XVIII.</w:t>
            </w:r>
            <w:r w:rsidRPr="00AA07DC">
              <w:rPr>
                <w:rFonts w:ascii="Arial Narrow" w:eastAsia="Times New Roman" w:hAnsi="Arial Narrow" w:cs="Arial"/>
                <w:lang w:eastAsia="es-ES"/>
              </w:rPr>
              <w:t xml:space="preserve"> ...</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XIX.</w:t>
            </w:r>
            <w:r w:rsidRPr="00AA07DC">
              <w:rPr>
                <w:rFonts w:ascii="Arial Narrow" w:eastAsia="Times New Roman" w:hAnsi="Arial Narrow" w:cs="Arial"/>
                <w:lang w:eastAsia="es-ES"/>
              </w:rPr>
              <w:t xml:space="preserve"> Coordinar la evaluación que permita conocer los resultados de la aplicación de los recursos públicos federales, así como concertar con las dependencias y entidades de la Administración Pública Federal la validación de los indicadores estratégicos, en los términos de las disposiciones aplicables;</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XX</w:t>
            </w:r>
            <w:proofErr w:type="gramStart"/>
            <w:r w:rsidRPr="00AA07DC">
              <w:rPr>
                <w:rFonts w:ascii="Arial Narrow" w:eastAsia="Times New Roman" w:hAnsi="Arial Narrow" w:cs="Arial"/>
                <w:b/>
                <w:bCs/>
                <w:lang w:eastAsia="es-ES"/>
              </w:rPr>
              <w:t>.</w:t>
            </w:r>
            <w:r w:rsidRPr="00AA07DC">
              <w:rPr>
                <w:rFonts w:ascii="Arial Narrow" w:eastAsia="Times New Roman" w:hAnsi="Arial Narrow" w:cs="Arial"/>
                <w:lang w:eastAsia="es-ES"/>
              </w:rPr>
              <w:t xml:space="preserve"> ...</w:t>
            </w:r>
            <w:proofErr w:type="gramEnd"/>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XXI.</w:t>
            </w:r>
            <w:r w:rsidRPr="00AA07DC">
              <w:rPr>
                <w:rFonts w:ascii="Arial Narrow" w:eastAsia="Times New Roman" w:hAnsi="Arial Narrow" w:cs="Arial"/>
                <w:lang w:eastAsia="es-ES"/>
              </w:rPr>
              <w:t xml:space="preserve"> Coordinar el desarrollo administrativo integral en las dependencias y entidades de la Administración Pública Federal, y emitir las normas para que los recursos humanos y patrimoniales y los procedimientos técnicos de la misma, sean aprovechados y aplicados, respectivamente, con criterios de eficiencia y simplificación administrativa;</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XXII.</w:t>
            </w:r>
            <w:r w:rsidRPr="00AA07DC">
              <w:rPr>
                <w:rFonts w:ascii="Arial Narrow" w:eastAsia="Times New Roman" w:hAnsi="Arial Narrow" w:cs="Arial"/>
                <w:lang w:eastAsia="es-ES"/>
              </w:rPr>
              <w:t xml:space="preserve"> Emitir políticas, normas, lineamientos y procedimientos en materia de adquisiciones, arrendamientos, servicios y obras públicas y servicios relacionados con las mismas de la Administración Pública Federal; emitir y en su caso opinar sobre las normas relacionadas con la desincorporación de activos; administrar el sistema COMPRANET, llevar los procedimientos de conciliación en dichas materias, en términos de las disposiciones respectivas y aplicar la Ley de Firma Electrónica Avanzada;</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XXIII</w:t>
            </w:r>
            <w:proofErr w:type="gramStart"/>
            <w:r w:rsidRPr="00AA07DC">
              <w:rPr>
                <w:rFonts w:ascii="Arial Narrow" w:eastAsia="Times New Roman" w:hAnsi="Arial Narrow" w:cs="Arial"/>
                <w:b/>
                <w:bCs/>
                <w:lang w:eastAsia="es-ES"/>
              </w:rPr>
              <w:t>.</w:t>
            </w:r>
            <w:r w:rsidRPr="00AA07DC">
              <w:rPr>
                <w:rFonts w:ascii="Arial Narrow" w:eastAsia="Times New Roman" w:hAnsi="Arial Narrow" w:cs="Arial"/>
                <w:lang w:eastAsia="es-ES"/>
              </w:rPr>
              <w:t xml:space="preserve"> ...</w:t>
            </w:r>
            <w:proofErr w:type="gramEnd"/>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XXIV.</w:t>
            </w:r>
            <w:r w:rsidRPr="00AA07DC">
              <w:rPr>
                <w:rFonts w:ascii="Arial Narrow" w:eastAsia="Times New Roman" w:hAnsi="Arial Narrow" w:cs="Arial"/>
                <w:lang w:eastAsia="es-ES"/>
              </w:rPr>
              <w:t xml:space="preserve"> Conducir las políticas, establecer las normas y emitir las autorizaciones y criterios correspondientes en materia de planeación y administración de recursos humanos, contratación y remuneraciones del personal, Servicio Profesional de Carrera en la Administración Pública Federal, estructuras orgánicas y ocupacionales, y ejercer el control presupuestario de los servicios personales, con las respectivas normas de control de gasto en ese rubro;</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XXV.</w:t>
            </w:r>
            <w:r w:rsidRPr="00AA07DC">
              <w:rPr>
                <w:rFonts w:ascii="Arial Narrow" w:eastAsia="Times New Roman" w:hAnsi="Arial Narrow" w:cs="Arial"/>
                <w:lang w:eastAsia="es-ES"/>
              </w:rPr>
              <w:t xml:space="preserve"> Llevar y normar el registro de servidores públicos de la Administración Pública Federal, incluyendo sus declaraciones patrimoniales y su seguimiento, así como la información sobre las sanciones administrativas que, en su caso, les hayan sido impuestas, en los términos de los ordenamientos aplicables;</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XXVI.</w:t>
            </w:r>
            <w:r w:rsidRPr="00AA07DC">
              <w:rPr>
                <w:rFonts w:ascii="Arial Narrow" w:eastAsia="Times New Roman" w:hAnsi="Arial Narrow" w:cs="Arial"/>
                <w:lang w:eastAsia="es-ES"/>
              </w:rPr>
              <w:t xml:space="preserve"> Determinar los perfiles que deberán cubrir los titulares y personal de las auditorías preventivas de las dependencias y entidades de la Administración Pública Federal, así como las disposiciones generales para su organización, funcionamiento y régimen disciplinario; señalar los órganos desconcentrados o entes similares que se consideren que deban contar en forma directa con unidades de auditoría preventiva, o determinar los órganos desconcentrados y entidades paraestatales que por su dimensión puedan ser auditados por la unidad de auditoría preventiva de su sector correspondiente;</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XXVII.</w:t>
            </w:r>
            <w:r w:rsidRPr="00AA07DC">
              <w:rPr>
                <w:rFonts w:ascii="Arial Narrow" w:eastAsia="Times New Roman" w:hAnsi="Arial Narrow" w:cs="Arial"/>
                <w:lang w:eastAsia="es-ES"/>
              </w:rPr>
              <w:t xml:space="preserve"> Coordinar y supervisar el sistema de control gubernamental, establecer las bases generales para la realización de auditorías internas, transversales y externas, y expedir las normas que regulen los instrumentos y procedimientos en dichas materias en las dependencias y entidades de la Administración Pública Federal;</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XXVIII.</w:t>
            </w:r>
            <w:r w:rsidRPr="00AA07DC">
              <w:rPr>
                <w:rFonts w:ascii="Arial Narrow" w:eastAsia="Times New Roman" w:hAnsi="Arial Narrow" w:cs="Arial"/>
                <w:lang w:eastAsia="es-ES"/>
              </w:rPr>
              <w:t xml:space="preserve"> Designar a los comisarios de las entidades de la Administración Pública Federal, así como normar sus atribuciones y desempeño;</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XXIX.</w:t>
            </w:r>
            <w:r w:rsidRPr="00AA07DC">
              <w:rPr>
                <w:rFonts w:ascii="Arial Narrow" w:eastAsia="Times New Roman" w:hAnsi="Arial Narrow" w:cs="Arial"/>
                <w:lang w:eastAsia="es-ES"/>
              </w:rPr>
              <w:t xml:space="preserve"> Conducir la política inmobiliaria de la Administración Pública Federal, salvo por lo que se refiere a las playas, zona federal marítimo terrestre, terrenos ganados al mar o cualquier depósito de aguas marítimas y demás zonas federales; administrar los inmuebles de propiedad federal cuando no estén asignados a alguna </w:t>
            </w:r>
            <w:r w:rsidRPr="00AA07DC">
              <w:rPr>
                <w:rFonts w:ascii="Arial Narrow" w:eastAsia="Times New Roman" w:hAnsi="Arial Narrow" w:cs="Arial"/>
                <w:lang w:eastAsia="es-ES"/>
              </w:rPr>
              <w:lastRenderedPageBreak/>
              <w:t>dependencia o entidad, así como llevar el registro público de la propiedad inmobiliaria federal y el inventario general correspondiente;</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XXX.</w:t>
            </w:r>
            <w:r w:rsidRPr="00AA07DC">
              <w:rPr>
                <w:rFonts w:ascii="Arial Narrow" w:eastAsia="Times New Roman" w:hAnsi="Arial Narrow" w:cs="Arial"/>
                <w:lang w:eastAsia="es-ES"/>
              </w:rPr>
              <w:t xml:space="preserve"> Regular la adquisición, arrendamiento, enajenación, destino o afectación de los bienes inmuebles de la Administración Pública Federal y, en su caso, representar el interés de la Federación; expedir las normas y procedimientos para la formulación de inventarios, para la realización y actualización de los avalúos sobre dichos bienes, así como expedir normas técnicas, autorizar y, en su caso, proyectar, construir, rehabilitar, conservar o administrar, directamente o a través de terceros, los edificios públicos y, en general, los bienes inmuebles de la Federación;</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XXXI.</w:t>
            </w:r>
            <w:r w:rsidRPr="00AA07DC">
              <w:rPr>
                <w:rFonts w:ascii="Arial Narrow" w:eastAsia="Times New Roman" w:hAnsi="Arial Narrow" w:cs="Arial"/>
                <w:lang w:eastAsia="es-ES"/>
              </w:rPr>
              <w:t xml:space="preserve"> Coordinar políticas de desarrollo de indicadores por dependencia y entidad que estimulen el desempeño y cumplimiento de resultados de los órganos y servidores públicos de la Administración Pública Federal;</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XXXII.</w:t>
            </w:r>
            <w:r w:rsidRPr="00AA07DC">
              <w:rPr>
                <w:rFonts w:ascii="Arial Narrow" w:eastAsia="Times New Roman" w:hAnsi="Arial Narrow" w:cs="Arial"/>
                <w:lang w:eastAsia="es-ES"/>
              </w:rPr>
              <w:t xml:space="preserve"> Emitir normas, lineamientos y manuales que integren disposiciones y criterios que impulsen la simplificación administrativa;</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XXXIII.</w:t>
            </w:r>
            <w:r w:rsidRPr="00AA07DC">
              <w:rPr>
                <w:rFonts w:ascii="Arial Narrow" w:eastAsia="Times New Roman" w:hAnsi="Arial Narrow" w:cs="Arial"/>
                <w:lang w:eastAsia="es-ES"/>
              </w:rPr>
              <w:t xml:space="preserve"> Reivindicar los bienes propiedad de la Nación, en los términos de las disposiciones aplicables; y</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XXXIV.</w:t>
            </w:r>
            <w:r w:rsidRPr="00AA07DC">
              <w:rPr>
                <w:rFonts w:ascii="Arial Narrow" w:eastAsia="Times New Roman" w:hAnsi="Arial Narrow" w:cs="Arial"/>
                <w:lang w:eastAsia="es-ES"/>
              </w:rPr>
              <w:t xml:space="preserve"> Los demás que le atribuyan expresamente las leyes y reglamentos.</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Artículo 32.</w:t>
            </w:r>
            <w:proofErr w:type="gramStart"/>
            <w:r w:rsidRPr="00AA07DC">
              <w:rPr>
                <w:rFonts w:ascii="Arial Narrow" w:eastAsia="Times New Roman" w:hAnsi="Arial Narrow" w:cs="Arial"/>
                <w:b/>
                <w:bCs/>
                <w:lang w:eastAsia="es-ES"/>
              </w:rPr>
              <w:t>-</w:t>
            </w:r>
            <w:r w:rsidRPr="00AA07DC">
              <w:rPr>
                <w:rFonts w:ascii="Arial Narrow" w:eastAsia="Times New Roman" w:hAnsi="Arial Narrow" w:cs="Arial"/>
                <w:lang w:eastAsia="es-ES"/>
              </w:rPr>
              <w:t xml:space="preserve"> ...</w:t>
            </w:r>
            <w:proofErr w:type="gramEnd"/>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I.</w:t>
            </w:r>
            <w:r w:rsidRPr="00AA07DC">
              <w:rPr>
                <w:rFonts w:ascii="Arial Narrow" w:eastAsia="Times New Roman" w:hAnsi="Arial Narrow" w:cs="Arial"/>
                <w:lang w:eastAsia="es-ES"/>
              </w:rPr>
              <w:t xml:space="preserve"> Fortalecer el desarrollo, la inclusión y la cohesión social en el país mediante la instrumentación, coordinación y seguimiento, en términos de ley y con los organismos respectivos, de las políticas siguientes:</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a)</w:t>
            </w:r>
            <w:r w:rsidRPr="00AA07DC">
              <w:rPr>
                <w:rFonts w:ascii="Arial Narrow" w:eastAsia="Times New Roman" w:hAnsi="Arial Narrow" w:cs="Arial"/>
                <w:lang w:eastAsia="es-ES"/>
              </w:rPr>
              <w:t xml:space="preserve"> Combate efectivo a la pobreza;</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b)</w:t>
            </w:r>
            <w:r w:rsidRPr="00AA07DC">
              <w:rPr>
                <w:rFonts w:ascii="Arial Narrow" w:eastAsia="Times New Roman" w:hAnsi="Arial Narrow" w:cs="Arial"/>
                <w:lang w:eastAsia="es-ES"/>
              </w:rPr>
              <w:t xml:space="preserve"> Atención específica a las necesidades de los sectores sociales más desprotegidos, en especial de los pobladores de las zonas áridas de las áreas rurales, así como de los colonos y marginados de las áreas urbanas; y</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c)</w:t>
            </w:r>
            <w:r w:rsidRPr="00AA07DC">
              <w:rPr>
                <w:rFonts w:ascii="Arial Narrow" w:eastAsia="Times New Roman" w:hAnsi="Arial Narrow" w:cs="Arial"/>
                <w:lang w:eastAsia="es-ES"/>
              </w:rPr>
              <w:t xml:space="preserve"> Atención a los derechos de la niñez; de la juventud; de los adultos mayores, y de las personas con discapacidad;</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II.</w:t>
            </w:r>
            <w:r w:rsidRPr="00AA07DC">
              <w:rPr>
                <w:rFonts w:ascii="Arial Narrow" w:eastAsia="Times New Roman" w:hAnsi="Arial Narrow" w:cs="Arial"/>
                <w:lang w:eastAsia="es-ES"/>
              </w:rPr>
              <w:t xml:space="preserve"> Formular, conducir y evaluar la política general de desarrollo social para el combate efectivo a la pobreza;</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III</w:t>
            </w:r>
            <w:proofErr w:type="gramStart"/>
            <w:r w:rsidRPr="00AA07DC">
              <w:rPr>
                <w:rFonts w:ascii="Arial Narrow" w:eastAsia="Times New Roman" w:hAnsi="Arial Narrow" w:cs="Arial"/>
                <w:b/>
                <w:bCs/>
                <w:lang w:eastAsia="es-ES"/>
              </w:rPr>
              <w:t>.</w:t>
            </w:r>
            <w:r w:rsidRPr="00AA07DC">
              <w:rPr>
                <w:rFonts w:ascii="Arial Narrow" w:eastAsia="Times New Roman" w:hAnsi="Arial Narrow" w:cs="Arial"/>
                <w:lang w:eastAsia="es-ES"/>
              </w:rPr>
              <w:t xml:space="preserve"> ...</w:t>
            </w:r>
            <w:proofErr w:type="gramEnd"/>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IV.</w:t>
            </w:r>
            <w:r w:rsidRPr="00AA07DC">
              <w:rPr>
                <w:rFonts w:ascii="Arial Narrow" w:eastAsia="Times New Roman" w:hAnsi="Arial Narrow" w:cs="Arial"/>
                <w:lang w:eastAsia="es-ES"/>
              </w:rPr>
              <w:t xml:space="preserve"> Fomentar las actividades realizadas por organizaciones de la sociedad civil;</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V.</w:t>
            </w:r>
            <w:r w:rsidRPr="00AA07DC">
              <w:rPr>
                <w:rFonts w:ascii="Arial Narrow" w:eastAsia="Times New Roman" w:hAnsi="Arial Narrow" w:cs="Arial"/>
                <w:lang w:eastAsia="es-ES"/>
              </w:rPr>
              <w:t xml:space="preserve"> Evaluar la aplicación de las transferencias de fondos a entidades federativas y municipios, y de los sectores social y privado, que se deriven de las acciones e inversiones convenidas en los términos de este artículo;</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proofErr w:type="gramStart"/>
            <w:r w:rsidRPr="00AA07DC">
              <w:rPr>
                <w:rFonts w:ascii="Arial Narrow" w:eastAsia="Times New Roman" w:hAnsi="Arial Narrow" w:cs="Arial"/>
                <w:b/>
                <w:bCs/>
                <w:lang w:eastAsia="es-ES"/>
              </w:rPr>
              <w:t>VI.</w:t>
            </w:r>
            <w:proofErr w:type="gramEnd"/>
            <w:r w:rsidRPr="00AA07DC">
              <w:rPr>
                <w:rFonts w:ascii="Arial Narrow" w:eastAsia="Times New Roman" w:hAnsi="Arial Narrow" w:cs="Arial"/>
                <w:lang w:eastAsia="es-ES"/>
              </w:rPr>
              <w:t xml:space="preserve"> ...</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VII.</w:t>
            </w:r>
            <w:r w:rsidRPr="00AA07DC">
              <w:rPr>
                <w:rFonts w:ascii="Arial Narrow" w:eastAsia="Times New Roman" w:hAnsi="Arial Narrow" w:cs="Arial"/>
                <w:lang w:eastAsia="es-ES"/>
              </w:rPr>
              <w:t xml:space="preserve"> Impulsar políticas y dar seguimiento a los programas de inclusión social y protección de los derechos de niñas, niños y adolescentes, en coordinación con las dependencias y entidades de la Administración Pública Federal, así como de los diferentes niveles de gobierno;</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VIII.</w:t>
            </w:r>
            <w:r w:rsidRPr="00AA07DC">
              <w:rPr>
                <w:rFonts w:ascii="Arial Narrow" w:eastAsia="Times New Roman" w:hAnsi="Arial Narrow" w:cs="Arial"/>
                <w:lang w:eastAsia="es-ES"/>
              </w:rPr>
              <w:t xml:space="preserve"> Elaborar políticas públicas y dar seguimiento a los programas de apoyo e inclusión de los jóvenes a la vida social participativa y productiva;</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IX.</w:t>
            </w:r>
            <w:r w:rsidRPr="00AA07DC">
              <w:rPr>
                <w:rFonts w:ascii="Arial Narrow" w:eastAsia="Times New Roman" w:hAnsi="Arial Narrow" w:cs="Arial"/>
                <w:lang w:eastAsia="es-ES"/>
              </w:rPr>
              <w:t xml:space="preserve"> Impulsar las políticas públicas y dar seguimiento a los programas de inclusión y atención de los adultos mayores y sus derechos;</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w:t>
            </w:r>
            <w:r w:rsidRPr="00AA07DC">
              <w:rPr>
                <w:rFonts w:ascii="Arial Narrow" w:eastAsia="Times New Roman" w:hAnsi="Arial Narrow" w:cs="Arial"/>
                <w:lang w:eastAsia="es-ES"/>
              </w:rPr>
              <w:t xml:space="preserve"> Fomentar las políticas públicas y dar seguimiento a los programas que garanticen la plenitud de los derechos de las personas con discapacidad;</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XI.</w:t>
            </w:r>
            <w:r w:rsidRPr="00AA07DC">
              <w:rPr>
                <w:rFonts w:ascii="Arial Narrow" w:eastAsia="Times New Roman" w:hAnsi="Arial Narrow" w:cs="Arial"/>
                <w:lang w:eastAsia="es-ES"/>
              </w:rPr>
              <w:t xml:space="preserve"> Impulsar a través del Sistema Nacional de Asistencia Social Pública y Privada políticas públicas en materia de asistencia social e integración familiar, en coordinación con el Sistema Nacional para el Desarrollo Integral de la Familia;</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XII.</w:t>
            </w:r>
            <w:r w:rsidRPr="00AA07DC">
              <w:rPr>
                <w:rFonts w:ascii="Arial Narrow" w:eastAsia="Times New Roman" w:hAnsi="Arial Narrow" w:cs="Arial"/>
                <w:lang w:eastAsia="es-ES"/>
              </w:rPr>
              <w:t xml:space="preserve"> Promover la construcción de obras de infraestructura y equipamiento para fortalecer el desarrollo e inclusión social, en coordinación con los gobiernos de las entidades federativas y municipales y con la participación de los sectores social y privado;</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XIII.</w:t>
            </w:r>
            <w:r w:rsidRPr="00AA07DC">
              <w:rPr>
                <w:rFonts w:ascii="Arial Narrow" w:eastAsia="Times New Roman" w:hAnsi="Arial Narrow" w:cs="Arial"/>
                <w:lang w:eastAsia="es-ES"/>
              </w:rPr>
              <w:t xml:space="preserve"> Asegurar la adecuada distribución, comercialización y abastecimiento de los productos de consumo básico </w:t>
            </w:r>
            <w:r w:rsidRPr="00AA07DC">
              <w:rPr>
                <w:rFonts w:ascii="Arial Narrow" w:eastAsia="Times New Roman" w:hAnsi="Arial Narrow" w:cs="Arial"/>
                <w:lang w:eastAsia="es-ES"/>
              </w:rPr>
              <w:lastRenderedPageBreak/>
              <w:t>de la población de escasos recursos, con la intervención que corresponde a la Secretaría de Economía así como a la Secretaría de Agricultura, Ganadería, Desarrollo Rural, Pesca y Alimentación; bajo principios que eviten el uso o aprovechamiento indebido y ajenos a los objetivos institucionales;</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 xml:space="preserve">XIV. </w:t>
            </w:r>
            <w:r w:rsidRPr="00AA07DC">
              <w:rPr>
                <w:rFonts w:ascii="Arial Narrow" w:eastAsia="Times New Roman" w:hAnsi="Arial Narrow" w:cs="Arial"/>
                <w:lang w:eastAsia="es-ES"/>
              </w:rPr>
              <w:t>(Se deroga)</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 xml:space="preserve">XV. </w:t>
            </w:r>
            <w:r w:rsidRPr="00AA07DC">
              <w:rPr>
                <w:rFonts w:ascii="Arial Narrow" w:eastAsia="Times New Roman" w:hAnsi="Arial Narrow" w:cs="Arial"/>
                <w:lang w:eastAsia="es-ES"/>
              </w:rPr>
              <w:t>(Se deroga)</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 xml:space="preserve">XVI. </w:t>
            </w:r>
            <w:r w:rsidRPr="00AA07DC">
              <w:rPr>
                <w:rFonts w:ascii="Arial Narrow" w:eastAsia="Times New Roman" w:hAnsi="Arial Narrow" w:cs="Arial"/>
                <w:lang w:eastAsia="es-ES"/>
              </w:rPr>
              <w:t>Los demás que le fijen expresamente las leyes y reglamentos.</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XVII.</w:t>
            </w:r>
            <w:r w:rsidRPr="00AA07DC">
              <w:rPr>
                <w:rFonts w:ascii="Arial Narrow" w:eastAsia="Times New Roman" w:hAnsi="Arial Narrow" w:cs="Arial"/>
                <w:lang w:eastAsia="es-ES"/>
              </w:rPr>
              <w:t xml:space="preserve"> (Se deroga)</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Artículo 37.-</w:t>
            </w:r>
            <w:r w:rsidRPr="00AA07DC">
              <w:rPr>
                <w:rFonts w:ascii="Arial Narrow" w:eastAsia="Times New Roman" w:hAnsi="Arial Narrow" w:cs="Arial"/>
                <w:lang w:eastAsia="es-ES"/>
              </w:rPr>
              <w:t xml:space="preserve"> (Se deroga)</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Artículo 41.-</w:t>
            </w:r>
            <w:r w:rsidRPr="00AA07DC">
              <w:rPr>
                <w:rFonts w:ascii="Arial Narrow" w:eastAsia="Times New Roman" w:hAnsi="Arial Narrow" w:cs="Arial"/>
                <w:lang w:eastAsia="es-ES"/>
              </w:rPr>
              <w:t xml:space="preserve"> A la Secretaría de Desarrollo Agrario, Territorial y Urbano corresponde el despacho de los siguientes asuntos:</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I.</w:t>
            </w:r>
            <w:r w:rsidRPr="00AA07DC">
              <w:rPr>
                <w:rFonts w:ascii="Arial Narrow" w:eastAsia="Times New Roman" w:hAnsi="Arial Narrow" w:cs="Arial"/>
                <w:lang w:eastAsia="es-ES"/>
              </w:rPr>
              <w:t xml:space="preserve"> Impulsar, en coordinación con las autoridades estatales y municipales, la planeación y el ordenamiento del territorio nacional para su máximo aprovechamiento, con la formulación de políticas que armonicen:</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a)</w:t>
            </w:r>
            <w:r w:rsidRPr="00AA07DC">
              <w:rPr>
                <w:rFonts w:ascii="Arial Narrow" w:eastAsia="Times New Roman" w:hAnsi="Arial Narrow" w:cs="Arial"/>
                <w:lang w:eastAsia="es-ES"/>
              </w:rPr>
              <w:t xml:space="preserve"> El crecimiento o surgimiento de asentamientos humanos y centros de población;</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b)</w:t>
            </w:r>
            <w:r w:rsidRPr="00AA07DC">
              <w:rPr>
                <w:rFonts w:ascii="Arial Narrow" w:eastAsia="Times New Roman" w:hAnsi="Arial Narrow" w:cs="Arial"/>
                <w:lang w:eastAsia="es-ES"/>
              </w:rPr>
              <w:t xml:space="preserve"> La regularización de la propiedad agraria y sus diversas figuras que la ley respectiva reconoce en los ejidos, las parcelas, las tierras ejidales y comunales, la pequeña propiedad agrícola, ganadera y forestal, los terrenos baldíos y nacionales, y los terrenos que sean propiedad de asociaciones de usuarios y de otras figuras asociativas con fines productivos;</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c)</w:t>
            </w:r>
            <w:r w:rsidRPr="00AA07DC">
              <w:rPr>
                <w:rFonts w:ascii="Arial Narrow" w:eastAsia="Times New Roman" w:hAnsi="Arial Narrow" w:cs="Arial"/>
                <w:lang w:eastAsia="es-ES"/>
              </w:rPr>
              <w:t xml:space="preserve"> El desarrollo urbano con criterios uniformes respecto de la planeación, control y crecimiento con calidad de las ciudades y zonas metropolitanas del país, además de los centros de población en general, así como su respectiva infraestructura de comunicaciones y de servicios;</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d)</w:t>
            </w:r>
            <w:r w:rsidRPr="00AA07DC">
              <w:rPr>
                <w:rFonts w:ascii="Arial Narrow" w:eastAsia="Times New Roman" w:hAnsi="Arial Narrow" w:cs="Arial"/>
                <w:lang w:eastAsia="es-ES"/>
              </w:rPr>
              <w:t xml:space="preserve"> La planeación habitacional y del desarrollo de vivienda; y</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e)</w:t>
            </w:r>
            <w:r w:rsidRPr="00AA07DC">
              <w:rPr>
                <w:rFonts w:ascii="Arial Narrow" w:eastAsia="Times New Roman" w:hAnsi="Arial Narrow" w:cs="Arial"/>
                <w:lang w:eastAsia="es-ES"/>
              </w:rPr>
              <w:t xml:space="preserve"> El aprovechamiento de las ventajas productivas de las diversas regiones del país;</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II.</w:t>
            </w:r>
            <w:r w:rsidRPr="00AA07DC">
              <w:rPr>
                <w:rFonts w:ascii="Arial Narrow" w:eastAsia="Times New Roman" w:hAnsi="Arial Narrow" w:cs="Arial"/>
                <w:lang w:eastAsia="es-ES"/>
              </w:rPr>
              <w:t xml:space="preserve"> Aplicar los preceptos agrarios del artículo 27 constitucional, así como las leyes agrarias y sus reglamentos, en lo que no corresponda a otras dependencias, entidades u otras autoridades en la materia;</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III.</w:t>
            </w:r>
            <w:r w:rsidRPr="00AA07DC">
              <w:rPr>
                <w:rFonts w:ascii="Arial Narrow" w:eastAsia="Times New Roman" w:hAnsi="Arial Narrow" w:cs="Arial"/>
                <w:lang w:eastAsia="es-ES"/>
              </w:rPr>
              <w:t xml:space="preserve"> Administrar el Registro Agrario Nacional;</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IV.</w:t>
            </w:r>
            <w:r w:rsidRPr="00AA07DC">
              <w:rPr>
                <w:rFonts w:ascii="Arial Narrow" w:eastAsia="Times New Roman" w:hAnsi="Arial Narrow" w:cs="Arial"/>
                <w:lang w:eastAsia="es-ES"/>
              </w:rPr>
              <w:t xml:space="preserve"> Conducir los mecanismos de concertación con las organizaciones campesinas;</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V.</w:t>
            </w:r>
            <w:r w:rsidRPr="00AA07DC">
              <w:rPr>
                <w:rFonts w:ascii="Arial Narrow" w:eastAsia="Times New Roman" w:hAnsi="Arial Narrow" w:cs="Arial"/>
                <w:lang w:eastAsia="es-ES"/>
              </w:rPr>
              <w:t xml:space="preserve"> Conocer de las cuestiones relativas a límites y deslinde de tierras ejidales y comunales;</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VI.</w:t>
            </w:r>
            <w:r w:rsidRPr="00AA07DC">
              <w:rPr>
                <w:rFonts w:ascii="Arial Narrow" w:eastAsia="Times New Roman" w:hAnsi="Arial Narrow" w:cs="Arial"/>
                <w:lang w:eastAsia="es-ES"/>
              </w:rPr>
              <w:t xml:space="preserve"> Resolver las cuestiones relacionadas con los problemas de los núcleos de población ejidal y de bienes comunales, en lo que no corresponda a otras dependencias o entidades, con la participación de las autoridades estatales y municipales;</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VII.</w:t>
            </w:r>
            <w:r w:rsidRPr="00AA07DC">
              <w:rPr>
                <w:rFonts w:ascii="Arial Narrow" w:eastAsia="Times New Roman" w:hAnsi="Arial Narrow" w:cs="Arial"/>
                <w:lang w:eastAsia="es-ES"/>
              </w:rPr>
              <w:t xml:space="preserve"> Cooperar con las autoridades competentes a la eficaz realización de los programas de conservación de tierras y aguas en los ejidos y comunidades;</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VIII.</w:t>
            </w:r>
            <w:r w:rsidRPr="00AA07DC">
              <w:rPr>
                <w:rFonts w:ascii="Arial Narrow" w:eastAsia="Times New Roman" w:hAnsi="Arial Narrow" w:cs="Arial"/>
                <w:lang w:eastAsia="es-ES"/>
              </w:rPr>
              <w:t xml:space="preserve"> Ejecutar las resoluciones y acuerdos que dicte el Presidente de la República en materia agraria, en términos de la legislación aplicable;</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IX.</w:t>
            </w:r>
            <w:r w:rsidRPr="00AA07DC">
              <w:rPr>
                <w:rFonts w:ascii="Arial Narrow" w:eastAsia="Times New Roman" w:hAnsi="Arial Narrow" w:cs="Arial"/>
                <w:lang w:eastAsia="es-ES"/>
              </w:rPr>
              <w:t xml:space="preserve"> Administrar los terrenos baldíos y nacionales y las demasías, así como establecer los planes y programas para su óptimo aprovechamiento;</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w:t>
            </w:r>
            <w:r w:rsidRPr="00AA07DC">
              <w:rPr>
                <w:rFonts w:ascii="Arial Narrow" w:eastAsia="Times New Roman" w:hAnsi="Arial Narrow" w:cs="Arial"/>
                <w:lang w:eastAsia="es-ES"/>
              </w:rPr>
              <w:t xml:space="preserve"> Planear y proyectar la adecuada distribución de la población y la ordenación territorial de los centros de población, ciudades y zonas metropolitanas, bajo criterios de desarrollo sustentable, conjuntamente con las dependencias y entidades de la Administración Pública Federal competentes, y coordinar las acciones que el Ejecutivo Federal convenga con los gobiernos de las entidades federativas y municipales para la realización de acciones en esta materia, con la participación de los sectores social y privado;</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XI.</w:t>
            </w:r>
            <w:r w:rsidRPr="00AA07DC">
              <w:rPr>
                <w:rFonts w:ascii="Arial Narrow" w:eastAsia="Times New Roman" w:hAnsi="Arial Narrow" w:cs="Arial"/>
                <w:lang w:eastAsia="es-ES"/>
              </w:rPr>
              <w:t xml:space="preserve"> Prever a nivel nacional las necesidades de tierra para desarrollo urbano y vivienda, considerando la disponibilidad de agua determinada por la Secretaría de Medio Ambiente y Recursos Naturales y regular, en coordinación con los gobiernos de las entidades federativas y municipales, los mecanismos para satisfacer dichas necesidades;</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lastRenderedPageBreak/>
              <w:t>XII.</w:t>
            </w:r>
            <w:r w:rsidRPr="00AA07DC">
              <w:rPr>
                <w:rFonts w:ascii="Arial Narrow" w:eastAsia="Times New Roman" w:hAnsi="Arial Narrow" w:cs="Arial"/>
                <w:lang w:eastAsia="es-ES"/>
              </w:rPr>
              <w:t xml:space="preserve"> Elaborar, apoyar y ejecutar programas para satisfacer las necesidades de suelo urbano y el establecimiento de provisiones y reservas territoriales para el adecuado desarrollo de los centros de población, en coordinación con las dependencias y entidades de la Administración Pública Federal correspondientes y los gobiernos de las entidades federativas y municipales, y con la participación de los diversos grupos sociales;</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XIII.</w:t>
            </w:r>
            <w:r w:rsidRPr="00AA07DC">
              <w:rPr>
                <w:rFonts w:ascii="Arial Narrow" w:eastAsia="Times New Roman" w:hAnsi="Arial Narrow" w:cs="Arial"/>
                <w:lang w:eastAsia="es-ES"/>
              </w:rPr>
              <w:t xml:space="preserve"> Promover y concertar programas de vivienda y de desarrollo urbano y metropolitano, y apoyar su ejecución, con la participación de los gobiernos de las entidades federativas y municipales, así como de los sectores social y privado, a efecto de que el desarrollo nacional en la materia se oriente hacia una planeación sustentable y de integración;</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XIV.</w:t>
            </w:r>
            <w:r w:rsidRPr="00AA07DC">
              <w:rPr>
                <w:rFonts w:ascii="Arial Narrow" w:eastAsia="Times New Roman" w:hAnsi="Arial Narrow" w:cs="Arial"/>
                <w:lang w:eastAsia="es-ES"/>
              </w:rPr>
              <w:t xml:space="preserve"> Fomentar la organización de sociedades cooperativas de vivienda y materiales de construcción, en coordinación con las Secretarías del Trabajo y Previsión Social y de Economía;</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XV.</w:t>
            </w:r>
            <w:r w:rsidRPr="00AA07DC">
              <w:rPr>
                <w:rFonts w:ascii="Arial Narrow" w:eastAsia="Times New Roman" w:hAnsi="Arial Narrow" w:cs="Arial"/>
                <w:lang w:eastAsia="es-ES"/>
              </w:rPr>
              <w:t xml:space="preserve"> Planear, diseñar, promover, apoyar y evaluar mecanismos de financiamiento para el desarrollo regional y urbano, así como para la vivienda, con la participación de las dependencias y entidades de la Administración Pública Federal correspondientes, de los gobiernos de las entidades federativas y municipales, de las instituciones de crédito y de los diversos grupos sociales;</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XVI.</w:t>
            </w:r>
            <w:r w:rsidRPr="00AA07DC">
              <w:rPr>
                <w:rFonts w:ascii="Arial Narrow" w:eastAsia="Times New Roman" w:hAnsi="Arial Narrow" w:cs="Arial"/>
                <w:lang w:eastAsia="es-ES"/>
              </w:rPr>
              <w:t xml:space="preserve"> Apoyar los programas de modernización de los registros públicos de propiedad;</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XVII.</w:t>
            </w:r>
            <w:r w:rsidRPr="00AA07DC">
              <w:rPr>
                <w:rFonts w:ascii="Arial Narrow" w:eastAsia="Times New Roman" w:hAnsi="Arial Narrow" w:cs="Arial"/>
                <w:lang w:eastAsia="es-ES"/>
              </w:rPr>
              <w:t xml:space="preserve"> Facilitar las acciones de coordinación de los entes públicos responsables de la planeación urbana y metropolitana en las entidades federativas y municipios cuando así lo convengan;</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XVIII.</w:t>
            </w:r>
            <w:r w:rsidRPr="00AA07DC">
              <w:rPr>
                <w:rFonts w:ascii="Arial Narrow" w:eastAsia="Times New Roman" w:hAnsi="Arial Narrow" w:cs="Arial"/>
                <w:lang w:eastAsia="es-ES"/>
              </w:rPr>
              <w:t xml:space="preserve"> Proyectar y coordinar, con la participación que corresponda a los gobiernos de las entidades federativas y municipales, la planeación regional del desarrollo;</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XIX.</w:t>
            </w:r>
            <w:r w:rsidRPr="00AA07DC">
              <w:rPr>
                <w:rFonts w:ascii="Arial Narrow" w:eastAsia="Times New Roman" w:hAnsi="Arial Narrow" w:cs="Arial"/>
                <w:lang w:eastAsia="es-ES"/>
              </w:rPr>
              <w:t xml:space="preserve"> Elaborar los programas regionales y especiales que le señale el Ejecutivo Federal, tomando en cuenta las propuestas que para el efecto realicen las dependencias y entidades de la Administración Pública Federal y los gobiernos de las entidades federativas y municipales, así como autorizar las acciones e inversiones convenidas en el marco de lo dispuesto en la fracción que antecede, en coordinación con la Secretaría de Hacienda y Crédito Público;</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XX.</w:t>
            </w:r>
            <w:r w:rsidRPr="00AA07DC">
              <w:rPr>
                <w:rFonts w:ascii="Arial Narrow" w:eastAsia="Times New Roman" w:hAnsi="Arial Narrow" w:cs="Arial"/>
                <w:lang w:eastAsia="es-ES"/>
              </w:rPr>
              <w:t xml:space="preserve"> Promover la construcción de obras de infraestructura y equipamiento para el desarrollo regional y urbano, en coordinación con los gobiernos estatales y municipales y con la participación de los sectores social y privado;</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XXI.</w:t>
            </w:r>
            <w:r w:rsidRPr="00AA07DC">
              <w:rPr>
                <w:rFonts w:ascii="Arial Narrow" w:eastAsia="Times New Roman" w:hAnsi="Arial Narrow" w:cs="Arial"/>
                <w:lang w:eastAsia="es-ES"/>
              </w:rPr>
              <w:t xml:space="preserve"> Aportar diagnósticos y estudios al Consejo Nacional de Población en materia de crecimiento demográfico y su impacto en el ámbito territorial;</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XXII.</w:t>
            </w:r>
            <w:r w:rsidRPr="00AA07DC">
              <w:rPr>
                <w:rFonts w:ascii="Arial Narrow" w:eastAsia="Times New Roman" w:hAnsi="Arial Narrow" w:cs="Arial"/>
                <w:lang w:eastAsia="es-ES"/>
              </w:rPr>
              <w:t xml:space="preserve"> Ejercitar el derecho de expropiación por causa de utilidad pública en aquellos casos no encomendados a otra dependencia; y</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XXIII.</w:t>
            </w:r>
            <w:r w:rsidRPr="00AA07DC">
              <w:rPr>
                <w:rFonts w:ascii="Arial Narrow" w:eastAsia="Times New Roman" w:hAnsi="Arial Narrow" w:cs="Arial"/>
                <w:lang w:eastAsia="es-ES"/>
              </w:rPr>
              <w:t xml:space="preserve"> Los demás que le fijen expresamente las leyes y reglamentos.</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Artículo 44.-</w:t>
            </w:r>
            <w:r w:rsidRPr="00AA07DC">
              <w:rPr>
                <w:rFonts w:ascii="Arial Narrow" w:eastAsia="Times New Roman" w:hAnsi="Arial Narrow" w:cs="Arial"/>
                <w:lang w:eastAsia="es-ES"/>
              </w:rPr>
              <w:t xml:space="preserve"> Los titulares de las dependencias y entidades de la Administración Pública Federal serán responsables de mantener el control interno y de gestión de la dependencia o entidad que encabecen, con el apoyo de unidades de auditoría preventiva. Los propios titulares tendrán la obligación de nombrar a los auditores preventivos de su respectiva dependencia y entidad, con base en los perfiles que establezca la Secretaría de Hacienda y Crédito Público, para apoyar la política de control interno y la toma de decisiones relativas al cumplimiento de los objetivos y políticas institucionales, al óptimo desempeño de servidores públicos y órganos, a la modernización continua y desarrollo eficiente de la gestión administrativa y al correcto manejo de los recursos públicos.</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lang w:eastAsia="es-ES"/>
              </w:rPr>
              <w:t>Las unidades de auditoría preventiva se regirán por las leyes y disposiciones sobre adquisiciones, obra pública, presupuesto, contabilidad, fiscalización superior, procedimiento administrativo, transparencia y acceso a la información, responsabilidades, combate a la corrupción y otras afines a la materia, y por las disposiciones generales que emita la Secretaría de Hacienda y Crédito Público respecto de dichos asuntos, sobre la organización, funcionamiento y supervisión de los sistemas de control interno, además de las de auditoría preventiva, mejora de gestión en las dependencias y entidades de la Administración Pública Federal y presentación de informes por parte de dichas unidades. Las unidades de auditoría preventiva formarán parte del sistema nacional de fiscalización, e incorporarán en su ejercicio las normas técnicas y códigos de ética, de conformidad con las mejores prácticas, que considere el referido sistema.</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lang w:eastAsia="es-ES"/>
              </w:rPr>
              <w:lastRenderedPageBreak/>
              <w:t>Las unidades de auditoría preventiva de cada dependencia y entidad formularán en el mes de noviembre su plan anual de trabajo y de auditorías.</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lang w:eastAsia="es-ES"/>
              </w:rPr>
              <w:t>En los meses de mayo y noviembre entregarán informes tanto al titular de la dependencia o entidad de que se trate, así como a la Secretaría de Hacienda y Crédito Público, sobre hallazgos en la gestión y recomendaciones en relación con las acciones correctivas, preventivas y oportunidades de mejora respecto de la calidad y eficiencia de los distintos procesos internos y ejecución de los programas, así como sobre la eficiencia y eficacia en la administración de los recursos humanos, materiales y financieros y de los servicios generales, además de los correspondientes a la situación de desempeño y el ejercicio del gasto; y en su caso, sobre la relación de los procedimientos abiertos por causas disciplinarias, de presunta responsabilidad administrativa y de sanciones aplicadas por la propia unidad de auditoría preventiva, así como de las denuncias presentadas ante la autoridad competente por actos de corrupción. Con base en dichos informes, tanto las dependencias y entidades, así como la Secretaría de Hacienda y Crédito Público, formularán las recomendaciones pertinentes para mejora de la gestión.</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lang w:eastAsia="es-ES"/>
              </w:rPr>
              <w:t>Los titulares de las dependencias y entidades encabezarán comités de control y desempeño institucional para el seguimiento y evaluación general de la gestión, conforme a las disposiciones que establezca la Secretaría de Hacienda y Crédito Público.</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Artículo 50.-</w:t>
            </w:r>
            <w:r w:rsidRPr="00AA07DC">
              <w:rPr>
                <w:rFonts w:ascii="Arial Narrow" w:eastAsia="Times New Roman" w:hAnsi="Arial Narrow" w:cs="Arial"/>
                <w:lang w:eastAsia="es-ES"/>
              </w:rPr>
              <w:t xml:space="preserve"> Las relaciones entre el Ejecutivo Federal y las entidades paraestatales, para fines de congruencia global de la Administración Pública Paraestatal, con el sistema nacional de planeación y con los lineamientos generales en materia de gasto, financiamiento y evaluación, se llevarán a cabo en la forma y términos que dispongan las leyes, por conducto de la Secretaría de Hacienda y Crédito Público, sin perjuicio de las atribuciones que competan a la dependencia coordinadora del sector correspondiente.</w:t>
            </w:r>
          </w:p>
          <w:p w:rsidR="00AA07DC" w:rsidRPr="00AA07DC" w:rsidRDefault="00AA07DC" w:rsidP="008C1D55">
            <w:pPr>
              <w:spacing w:after="101" w:line="240" w:lineRule="auto"/>
              <w:ind w:left="-77"/>
              <w:jc w:val="center"/>
              <w:rPr>
                <w:rFonts w:ascii="Arial Narrow" w:eastAsia="Times New Roman" w:hAnsi="Arial Narrow" w:cs="Times New Roman"/>
                <w:b/>
                <w:lang w:eastAsia="es-ES"/>
              </w:rPr>
            </w:pPr>
            <w:r w:rsidRPr="00AA07DC">
              <w:rPr>
                <w:rFonts w:ascii="Arial Narrow" w:eastAsia="Times New Roman" w:hAnsi="Arial Narrow" w:cs="Times"/>
                <w:b/>
                <w:lang w:eastAsia="es-ES"/>
              </w:rPr>
              <w:t>TRANSITORIOS</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Primero.-</w:t>
            </w:r>
            <w:r w:rsidRPr="00AA07DC">
              <w:rPr>
                <w:rFonts w:ascii="Arial Narrow" w:eastAsia="Times New Roman" w:hAnsi="Arial Narrow" w:cs="Arial"/>
                <w:lang w:eastAsia="es-ES"/>
              </w:rPr>
              <w:t xml:space="preserve"> El presente Decreto entrará en vigor al día siguiente de su publicación en el Diario Oficial de la Federación.</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Segundo.-</w:t>
            </w:r>
            <w:r w:rsidRPr="00AA07DC">
              <w:rPr>
                <w:rFonts w:ascii="Arial Narrow" w:eastAsia="Times New Roman" w:hAnsi="Arial Narrow" w:cs="Arial"/>
                <w:lang w:eastAsia="es-ES"/>
              </w:rPr>
              <w:t xml:space="preserve"> Las modificaciones previstas en el presente Decreto para los artículos 26, 31, 37, 44, y 50 de esta Ley exclusivamente por lo que se refiere a la desaparición y transferencia de las atribuciones de la Secretaría de la Función Pública, entrarán en vigor en la fecha en que el órgano constitucional autónomo que se propone crear en materia anticorrupción entre en funciones, conforme a las disposiciones constitucionales y legales que le den existencia jurídica.</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lang w:eastAsia="es-ES"/>
              </w:rPr>
              <w:t>Al expedir los ordenamientos reglamentarios de la reforma constitucional correspondiente, el Congreso de la Unión revisará que el control interno y el sistema integral de control y evaluación gubernamental sean congruentes con las atribuciones que le sean conferidas a dicho órgano y compatibles con las bases y principios del Sistema Nacional de Fiscalización, para lo cual realizará las reformas legales a que haya lugar.</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lang w:eastAsia="es-ES"/>
              </w:rPr>
              <w:t>Entre tanto se expiden y entran en vigor las disposiciones a que se refiere este artículo, la Secretaría de la Función Pública continuará ejerciendo sus atribuciones conforme a los ordenamientos vigentes al momento de expedición de este Decreto.</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 xml:space="preserve">Tercero.- </w:t>
            </w:r>
            <w:r w:rsidRPr="00AA07DC">
              <w:rPr>
                <w:rFonts w:ascii="Arial Narrow" w:eastAsia="Times New Roman" w:hAnsi="Arial Narrow" w:cs="Arial"/>
                <w:lang w:eastAsia="es-ES"/>
              </w:rPr>
              <w:t>El Titular del Poder Ejecutivo Federal deberá expedir la reforma a los reglamentos interiores de las Secretarías de Estado afectadas por el presente Decreto, así como de la Oficina de la Presidencia de la República, en un plazo no mayor a noventa días naturales, contados a partir de la entrada en vigor del presente Decreto.</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Cuarto.-</w:t>
            </w:r>
            <w:r w:rsidRPr="00AA07DC">
              <w:rPr>
                <w:rFonts w:ascii="Arial Narrow" w:eastAsia="Times New Roman" w:hAnsi="Arial Narrow" w:cs="Arial"/>
                <w:lang w:eastAsia="es-ES"/>
              </w:rPr>
              <w:t xml:space="preserve"> Los recursos humanos, financieros y materiales con que cuenten las unidades administrativas de las dependencias cuyas funciones cambian por este Decreto a otras Secretarías de Estado, se transferirán a éstas, a fin de apoyar el cumplimiento de los programas y metas que les corresponden.</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lang w:eastAsia="es-ES"/>
              </w:rPr>
              <w:t>Los oficiales mayores de las dependencias a que se refiere el presente Decreto serán responsables del proceso de transferencia de los recursos mencionados, por lo que proveerán y acordarán lo necesario para dar cumplimiento al presente Decreto, así como de la elaboración de la información necesaria para la integración de la Cuenta Pública en el ámbito de su competencia.</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lang w:eastAsia="es-ES"/>
              </w:rPr>
              <w:t xml:space="preserve">La Secretaría de Hacienda y Crédito Público podrá dictar los lineamientos y disposiciones de carácter general que estime necesarios para la transferencia de los recursos humanos, financieros y materiales y la debida </w:t>
            </w:r>
            <w:r w:rsidRPr="00AA07DC">
              <w:rPr>
                <w:rFonts w:ascii="Arial Narrow" w:eastAsia="Times New Roman" w:hAnsi="Arial Narrow" w:cs="Arial"/>
                <w:lang w:eastAsia="es-ES"/>
              </w:rPr>
              <w:lastRenderedPageBreak/>
              <w:t>ejecución de lo dispuesto en este artículo.</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Quinto.-</w:t>
            </w:r>
            <w:r w:rsidRPr="00AA07DC">
              <w:rPr>
                <w:rFonts w:ascii="Arial Narrow" w:eastAsia="Times New Roman" w:hAnsi="Arial Narrow" w:cs="Arial"/>
                <w:lang w:eastAsia="es-ES"/>
              </w:rPr>
              <w:t xml:space="preserve"> Los derechos laborales del personal que, en virtud de lo dispuesto en el presente Decreto, pase de una dependencia a otra, se respetarán conforme a la ley.</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lang w:eastAsia="es-ES"/>
              </w:rPr>
              <w:t>Las menciones contenidas en otras leyes, reglamentos y en general en cualquier disposición, respecto de las Secretarías cuyas funciones se reforman por virtud de este Decreto, se entenderán referidas a las dependencias que, respectivamente, adquieren tales funciones. Respecto de las atribuciones de la Secretaría de la Función Pública, será la Secretaría de Hacienda y Crédito Público la que determine, en su caso, si las mismas corresponden a esta última dependencia o a las unidades de auditoría preventiva.</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Sexto.-</w:t>
            </w:r>
            <w:r w:rsidRPr="00AA07DC">
              <w:rPr>
                <w:rFonts w:ascii="Arial Narrow" w:eastAsia="Times New Roman" w:hAnsi="Arial Narrow" w:cs="Arial"/>
                <w:lang w:eastAsia="es-ES"/>
              </w:rPr>
              <w:t xml:space="preserve"> Los programas aprobados en el Presupuesto de Egresos de la Federación para el ejercicio fiscal 2012 continuarán siendo ejecutados hasta el final de dicho ejercicio por las dependencias que hayan mantenido o a las que les hayan sido transferidas las atribuciones y unidades administrativas relacionadas con dichos programas.</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Séptimo.-</w:t>
            </w:r>
            <w:r w:rsidRPr="00AA07DC">
              <w:rPr>
                <w:rFonts w:ascii="Arial Narrow" w:eastAsia="Times New Roman" w:hAnsi="Arial Narrow" w:cs="Arial"/>
                <w:lang w:eastAsia="es-ES"/>
              </w:rPr>
              <w:t xml:space="preserve"> Los titulares de las dependencias a que se refiere el presente Decreto deberán someter a consideración del Ejecutivo Federal los proyectos de reforma a los respectivos reglamentos interiores, dentro de los noventa días siguientes a la entrada en vigor del presente Decreto.</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Octavo.-</w:t>
            </w:r>
            <w:r w:rsidRPr="00AA07DC">
              <w:rPr>
                <w:rFonts w:ascii="Arial Narrow" w:eastAsia="Times New Roman" w:hAnsi="Arial Narrow" w:cs="Arial"/>
                <w:lang w:eastAsia="es-ES"/>
              </w:rPr>
              <w:t xml:space="preserve"> Las facultades con que cuentan las unidades administrativas que, por virtud del presente Decreto, pasan a formar parte de otras dependencias, continuarán vigentes en términos de los reglamentos interiores que las rigen, hasta en tanto sean emitidos los nuevos reglamentos interiores.</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lang w:eastAsia="es-ES"/>
              </w:rPr>
              <w:t>Los órganos administrativos desconcentrados y las entidades paraestatales de las Secretarías cuyas atribuciones hayan sido transferidas a otras por virtud del presente Decreto, estarán adscritos a estas últimas a partir de la entrada en vigor de este último. Lo anterior será igualmente aplicable tanto para aquellos organismos desconcentrados o entidades paraestatales cuya adscripción se señale por ley, como para aquellos cuya adscripción se señale actualmente por decreto o reglamento, y que por la naturaleza de sus atribuciones se derive su readscripción a la nueva dependencia de que se trate.</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lang w:eastAsia="es-ES"/>
              </w:rPr>
              <w:t>El Titular del Poder Ejecutivo de la Unión expedirá las modificaciones a los reglamentos interiores de las Secretarías afectadas por el presente Decreto, a efecto de considerar la readscripción de órganos desconcentrados y entidades paraestatales, según corresponda.</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lang w:eastAsia="es-ES"/>
              </w:rPr>
              <w:t>Las dependencias reformadas en virtud del presente Decreto integrarán los diversos consejos, comisiones intersecretariales y órganos directivos contemplados en las leyes, en función de sus nuevas atribuciones. En su caso, resolverá la Secretaría de Gobernación.</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Noveno.-</w:t>
            </w:r>
            <w:r w:rsidRPr="00AA07DC">
              <w:rPr>
                <w:rFonts w:ascii="Arial Narrow" w:eastAsia="Times New Roman" w:hAnsi="Arial Narrow" w:cs="Arial"/>
                <w:lang w:eastAsia="es-ES"/>
              </w:rPr>
              <w:t xml:space="preserve"> Los asuntos que se encuentren en trámite a la entrada en vigor del presente Decreto continuarán su despacho por las unidades administrativas responsables de los mismos, conforme a las disposiciones jurídicas aplicables.</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Décimo.-</w:t>
            </w:r>
            <w:r w:rsidRPr="00AA07DC">
              <w:rPr>
                <w:rFonts w:ascii="Arial Narrow" w:eastAsia="Times New Roman" w:hAnsi="Arial Narrow" w:cs="Arial"/>
                <w:lang w:eastAsia="es-ES"/>
              </w:rPr>
              <w:t xml:space="preserve"> La Secretaría de Desarrollo Agrario, Territorial y Urbano será la dependencia que continuará atendiendo los asuntos pendientes de la materia agraria, en términos de lo establecido por el artículo tercero transitorio del Decreto por el que se reforma el artículo 27 de la Constitución Política de los Estados Unidos Mexicanos, publicado en el Diario Oficial de la Federación del 6 de enero de 1992.</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Décimo Primero.-</w:t>
            </w:r>
            <w:r w:rsidRPr="00AA07DC">
              <w:rPr>
                <w:rFonts w:ascii="Arial Narrow" w:eastAsia="Times New Roman" w:hAnsi="Arial Narrow" w:cs="Arial"/>
                <w:lang w:eastAsia="es-ES"/>
              </w:rPr>
              <w:t xml:space="preserve"> La Secretaría de Gobernación resolverá sobre los aspectos de adscripciones, integraciones de órganos y definición de competencias no previstos en el presente régimen transitorio. La Secretaría de Hacienda y Crédito Público resolverá sobre los aspectos administrativos no contemplados en el régimen mencionado.</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b/>
                <w:bCs/>
                <w:lang w:eastAsia="es-ES"/>
              </w:rPr>
              <w:t xml:space="preserve">Décimo Segundo.- </w:t>
            </w:r>
            <w:r w:rsidRPr="00AA07DC">
              <w:rPr>
                <w:rFonts w:ascii="Arial Narrow" w:eastAsia="Times New Roman" w:hAnsi="Arial Narrow" w:cs="Arial"/>
                <w:lang w:eastAsia="es-ES"/>
              </w:rPr>
              <w:t>El Congreso de la Unión expedirá la legislación sobre el uso legítimo de la fuerza en un plazo no mayor de seis meses a partir de la entrada en vigor del presente Decreto.</w:t>
            </w:r>
          </w:p>
          <w:p w:rsidR="00AA07DC" w:rsidRPr="00AA07DC" w:rsidRDefault="00AA07DC" w:rsidP="008C1D55">
            <w:pPr>
              <w:spacing w:after="101" w:line="240" w:lineRule="auto"/>
              <w:ind w:left="-77"/>
              <w:jc w:val="both"/>
              <w:rPr>
                <w:rFonts w:ascii="Arial Narrow" w:eastAsia="Times New Roman" w:hAnsi="Arial Narrow" w:cs="Times New Roman"/>
                <w:sz w:val="18"/>
                <w:szCs w:val="18"/>
                <w:lang w:eastAsia="es-ES"/>
              </w:rPr>
            </w:pPr>
            <w:r w:rsidRPr="00AA07DC">
              <w:rPr>
                <w:rFonts w:ascii="Arial Narrow" w:eastAsia="Times New Roman" w:hAnsi="Arial Narrow" w:cs="Arial"/>
                <w:color w:val="000000"/>
                <w:sz w:val="18"/>
                <w:szCs w:val="18"/>
                <w:lang w:eastAsia="es-ES"/>
              </w:rPr>
              <w:t xml:space="preserve">México, D.F., a 13 de diciembre de 2012.- </w:t>
            </w:r>
            <w:proofErr w:type="spellStart"/>
            <w:r w:rsidRPr="00AA07DC">
              <w:rPr>
                <w:rFonts w:ascii="Arial Narrow" w:eastAsia="Times New Roman" w:hAnsi="Arial Narrow" w:cs="Arial"/>
                <w:color w:val="000000"/>
                <w:sz w:val="18"/>
                <w:szCs w:val="18"/>
                <w:lang w:eastAsia="es-ES"/>
              </w:rPr>
              <w:t>Sen</w:t>
            </w:r>
            <w:proofErr w:type="spellEnd"/>
            <w:r w:rsidRPr="00AA07DC">
              <w:rPr>
                <w:rFonts w:ascii="Arial Narrow" w:eastAsia="Times New Roman" w:hAnsi="Arial Narrow" w:cs="Arial"/>
                <w:color w:val="000000"/>
                <w:sz w:val="18"/>
                <w:szCs w:val="18"/>
                <w:lang w:eastAsia="es-ES"/>
              </w:rPr>
              <w:t xml:space="preserve">. </w:t>
            </w:r>
            <w:r w:rsidRPr="00AA07DC">
              <w:rPr>
                <w:rFonts w:ascii="Arial Narrow" w:eastAsia="Times New Roman" w:hAnsi="Arial Narrow" w:cs="Arial"/>
                <w:b/>
                <w:bCs/>
                <w:color w:val="000000"/>
                <w:sz w:val="18"/>
                <w:szCs w:val="18"/>
                <w:lang w:eastAsia="es-ES"/>
              </w:rPr>
              <w:t>Ernesto Cordero Arroyo</w:t>
            </w:r>
            <w:r w:rsidRPr="00AA07DC">
              <w:rPr>
                <w:rFonts w:ascii="Arial Narrow" w:eastAsia="Times New Roman" w:hAnsi="Arial Narrow" w:cs="Arial"/>
                <w:color w:val="000000"/>
                <w:sz w:val="18"/>
                <w:szCs w:val="18"/>
                <w:lang w:eastAsia="es-ES"/>
              </w:rPr>
              <w:t xml:space="preserve">, Presidente.- </w:t>
            </w:r>
            <w:proofErr w:type="spellStart"/>
            <w:r w:rsidRPr="00AA07DC">
              <w:rPr>
                <w:rFonts w:ascii="Arial Narrow" w:eastAsia="Times New Roman" w:hAnsi="Arial Narrow" w:cs="Arial"/>
                <w:color w:val="000000"/>
                <w:sz w:val="18"/>
                <w:szCs w:val="18"/>
                <w:lang w:eastAsia="es-ES"/>
              </w:rPr>
              <w:t>Dip</w:t>
            </w:r>
            <w:proofErr w:type="spellEnd"/>
            <w:r w:rsidRPr="00AA07DC">
              <w:rPr>
                <w:rFonts w:ascii="Arial Narrow" w:eastAsia="Times New Roman" w:hAnsi="Arial Narrow" w:cs="Arial"/>
                <w:color w:val="000000"/>
                <w:sz w:val="18"/>
                <w:szCs w:val="18"/>
                <w:lang w:eastAsia="es-ES"/>
              </w:rPr>
              <w:t xml:space="preserve">. </w:t>
            </w:r>
            <w:r w:rsidRPr="00AA07DC">
              <w:rPr>
                <w:rFonts w:ascii="Arial Narrow" w:eastAsia="Times New Roman" w:hAnsi="Arial Narrow" w:cs="Arial"/>
                <w:b/>
                <w:bCs/>
                <w:color w:val="000000"/>
                <w:sz w:val="18"/>
                <w:szCs w:val="18"/>
                <w:lang w:eastAsia="es-ES"/>
              </w:rPr>
              <w:t xml:space="preserve">Francisco Arroyo </w:t>
            </w:r>
            <w:proofErr w:type="spellStart"/>
            <w:r w:rsidRPr="00AA07DC">
              <w:rPr>
                <w:rFonts w:ascii="Arial Narrow" w:eastAsia="Times New Roman" w:hAnsi="Arial Narrow" w:cs="Arial"/>
                <w:b/>
                <w:bCs/>
                <w:color w:val="000000"/>
                <w:sz w:val="18"/>
                <w:szCs w:val="18"/>
                <w:lang w:eastAsia="es-ES"/>
              </w:rPr>
              <w:t>Vieyra</w:t>
            </w:r>
            <w:proofErr w:type="spellEnd"/>
            <w:r w:rsidRPr="00AA07DC">
              <w:rPr>
                <w:rFonts w:ascii="Arial Narrow" w:eastAsia="Times New Roman" w:hAnsi="Arial Narrow" w:cs="Arial"/>
                <w:color w:val="000000"/>
                <w:sz w:val="18"/>
                <w:szCs w:val="18"/>
                <w:lang w:eastAsia="es-ES"/>
              </w:rPr>
              <w:t xml:space="preserve">, Presidente.- </w:t>
            </w:r>
            <w:proofErr w:type="spellStart"/>
            <w:r w:rsidRPr="00AA07DC">
              <w:rPr>
                <w:rFonts w:ascii="Arial Narrow" w:eastAsia="Times New Roman" w:hAnsi="Arial Narrow" w:cs="Arial"/>
                <w:color w:val="000000"/>
                <w:sz w:val="18"/>
                <w:szCs w:val="18"/>
                <w:lang w:eastAsia="es-ES"/>
              </w:rPr>
              <w:t>Sen</w:t>
            </w:r>
            <w:proofErr w:type="spellEnd"/>
            <w:r w:rsidRPr="00AA07DC">
              <w:rPr>
                <w:rFonts w:ascii="Arial Narrow" w:eastAsia="Times New Roman" w:hAnsi="Arial Narrow" w:cs="Arial"/>
                <w:color w:val="000000"/>
                <w:sz w:val="18"/>
                <w:szCs w:val="18"/>
                <w:lang w:eastAsia="es-ES"/>
              </w:rPr>
              <w:t xml:space="preserve">. </w:t>
            </w:r>
            <w:r w:rsidRPr="00AA07DC">
              <w:rPr>
                <w:rFonts w:ascii="Arial Narrow" w:eastAsia="Times New Roman" w:hAnsi="Arial Narrow" w:cs="Arial"/>
                <w:b/>
                <w:bCs/>
                <w:color w:val="000000"/>
                <w:sz w:val="18"/>
                <w:szCs w:val="18"/>
                <w:lang w:eastAsia="es-ES"/>
              </w:rPr>
              <w:t>Rosa Adriana Diaz Lizama</w:t>
            </w:r>
            <w:r w:rsidRPr="00AA07DC">
              <w:rPr>
                <w:rFonts w:ascii="Arial Narrow" w:eastAsia="Times New Roman" w:hAnsi="Arial Narrow" w:cs="Arial"/>
                <w:color w:val="000000"/>
                <w:sz w:val="18"/>
                <w:szCs w:val="18"/>
                <w:lang w:eastAsia="es-ES"/>
              </w:rPr>
              <w:t xml:space="preserve">, Secretaria.- </w:t>
            </w:r>
            <w:proofErr w:type="spellStart"/>
            <w:r w:rsidRPr="00AA07DC">
              <w:rPr>
                <w:rFonts w:ascii="Arial Narrow" w:eastAsia="Times New Roman" w:hAnsi="Arial Narrow" w:cs="Arial"/>
                <w:color w:val="000000"/>
                <w:sz w:val="18"/>
                <w:szCs w:val="18"/>
                <w:lang w:eastAsia="es-ES"/>
              </w:rPr>
              <w:t>Dip</w:t>
            </w:r>
            <w:proofErr w:type="spellEnd"/>
            <w:r w:rsidRPr="00AA07DC">
              <w:rPr>
                <w:rFonts w:ascii="Arial Narrow" w:eastAsia="Times New Roman" w:hAnsi="Arial Narrow" w:cs="Arial"/>
                <w:color w:val="000000"/>
                <w:sz w:val="18"/>
                <w:szCs w:val="18"/>
                <w:lang w:eastAsia="es-ES"/>
              </w:rPr>
              <w:t xml:space="preserve">. </w:t>
            </w:r>
            <w:proofErr w:type="spellStart"/>
            <w:r w:rsidRPr="00AA07DC">
              <w:rPr>
                <w:rFonts w:ascii="Arial Narrow" w:eastAsia="Times New Roman" w:hAnsi="Arial Narrow" w:cs="Arial"/>
                <w:b/>
                <w:bCs/>
                <w:color w:val="000000"/>
                <w:sz w:val="18"/>
                <w:szCs w:val="18"/>
                <w:lang w:eastAsia="es-ES"/>
              </w:rPr>
              <w:t>Tanya</w:t>
            </w:r>
            <w:proofErr w:type="spellEnd"/>
            <w:r w:rsidRPr="00AA07DC">
              <w:rPr>
                <w:rFonts w:ascii="Arial Narrow" w:eastAsia="Times New Roman" w:hAnsi="Arial Narrow" w:cs="Arial"/>
                <w:b/>
                <w:bCs/>
                <w:color w:val="000000"/>
                <w:sz w:val="18"/>
                <w:szCs w:val="18"/>
                <w:lang w:eastAsia="es-ES"/>
              </w:rPr>
              <w:t xml:space="preserve"> </w:t>
            </w:r>
            <w:proofErr w:type="spellStart"/>
            <w:r w:rsidRPr="00AA07DC">
              <w:rPr>
                <w:rFonts w:ascii="Arial Narrow" w:eastAsia="Times New Roman" w:hAnsi="Arial Narrow" w:cs="Arial"/>
                <w:b/>
                <w:bCs/>
                <w:color w:val="000000"/>
                <w:sz w:val="18"/>
                <w:szCs w:val="18"/>
                <w:lang w:eastAsia="es-ES"/>
              </w:rPr>
              <w:t>Rellstab</w:t>
            </w:r>
            <w:proofErr w:type="spellEnd"/>
            <w:r w:rsidRPr="00AA07DC">
              <w:rPr>
                <w:rFonts w:ascii="Arial Narrow" w:eastAsia="Times New Roman" w:hAnsi="Arial Narrow" w:cs="Arial"/>
                <w:b/>
                <w:bCs/>
                <w:color w:val="000000"/>
                <w:sz w:val="18"/>
                <w:szCs w:val="18"/>
                <w:lang w:eastAsia="es-ES"/>
              </w:rPr>
              <w:t xml:space="preserve"> Carreto</w:t>
            </w:r>
            <w:r w:rsidRPr="00AA07DC">
              <w:rPr>
                <w:rFonts w:ascii="Arial Narrow" w:eastAsia="Times New Roman" w:hAnsi="Arial Narrow" w:cs="Arial"/>
                <w:color w:val="000000"/>
                <w:sz w:val="18"/>
                <w:szCs w:val="18"/>
                <w:lang w:eastAsia="es-ES"/>
              </w:rPr>
              <w:t>, Secretaria.- Rúbricas."</w:t>
            </w:r>
          </w:p>
          <w:p w:rsidR="00AA07DC" w:rsidRPr="00AA07DC" w:rsidRDefault="00AA07DC" w:rsidP="008C1D55">
            <w:pPr>
              <w:spacing w:after="101" w:line="240" w:lineRule="auto"/>
              <w:ind w:left="-77"/>
              <w:jc w:val="both"/>
              <w:rPr>
                <w:rFonts w:ascii="Arial Narrow" w:eastAsia="Times New Roman" w:hAnsi="Arial Narrow" w:cs="Times New Roman"/>
                <w:lang w:eastAsia="es-ES"/>
              </w:rPr>
            </w:pPr>
            <w:r w:rsidRPr="00AA07DC">
              <w:rPr>
                <w:rFonts w:ascii="Arial Narrow" w:eastAsia="Times New Roman" w:hAnsi="Arial Narrow" w:cs="Arial"/>
                <w:color w:val="000000"/>
                <w:sz w:val="18"/>
                <w:szCs w:val="18"/>
                <w:lang w:eastAsia="es-ES"/>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w:t>
            </w:r>
            <w:r w:rsidRPr="00AA07DC">
              <w:rPr>
                <w:rFonts w:ascii="Arial Narrow" w:eastAsia="Times New Roman" w:hAnsi="Arial Narrow" w:cs="Arial"/>
                <w:sz w:val="18"/>
                <w:szCs w:val="18"/>
                <w:lang w:eastAsia="es-ES"/>
              </w:rPr>
              <w:t xml:space="preserve">de diciembre de dos mil doce.- </w:t>
            </w:r>
            <w:r w:rsidRPr="00AA07DC">
              <w:rPr>
                <w:rFonts w:ascii="Arial Narrow" w:eastAsia="Times New Roman" w:hAnsi="Arial Narrow" w:cs="Arial"/>
                <w:b/>
                <w:bCs/>
                <w:color w:val="000000"/>
                <w:sz w:val="18"/>
                <w:szCs w:val="18"/>
                <w:lang w:eastAsia="es-ES"/>
              </w:rPr>
              <w:t>Enrique Peña Nieto</w:t>
            </w:r>
            <w:r w:rsidRPr="00AA07DC">
              <w:rPr>
                <w:rFonts w:ascii="Arial Narrow" w:eastAsia="Times New Roman" w:hAnsi="Arial Narrow" w:cs="Arial"/>
                <w:sz w:val="18"/>
                <w:szCs w:val="18"/>
                <w:lang w:eastAsia="es-ES"/>
              </w:rPr>
              <w:t xml:space="preserve">.- Rúbrica.- El Secretario de Gobernación, </w:t>
            </w:r>
            <w:r w:rsidRPr="00AA07DC">
              <w:rPr>
                <w:rFonts w:ascii="Arial Narrow" w:eastAsia="Times New Roman" w:hAnsi="Arial Narrow" w:cs="Arial"/>
                <w:b/>
                <w:bCs/>
                <w:sz w:val="18"/>
                <w:szCs w:val="18"/>
                <w:lang w:eastAsia="es-ES"/>
              </w:rPr>
              <w:t xml:space="preserve">Miguel Ángel Osorio </w:t>
            </w:r>
            <w:proofErr w:type="spellStart"/>
            <w:r w:rsidRPr="00AA07DC">
              <w:rPr>
                <w:rFonts w:ascii="Arial Narrow" w:eastAsia="Times New Roman" w:hAnsi="Arial Narrow" w:cs="Arial"/>
                <w:b/>
                <w:bCs/>
                <w:sz w:val="18"/>
                <w:szCs w:val="18"/>
                <w:lang w:eastAsia="es-ES"/>
              </w:rPr>
              <w:t>Chong</w:t>
            </w:r>
            <w:proofErr w:type="spellEnd"/>
            <w:r w:rsidRPr="00AA07DC">
              <w:rPr>
                <w:rFonts w:ascii="Arial Narrow" w:eastAsia="Times New Roman" w:hAnsi="Arial Narrow" w:cs="Arial"/>
                <w:sz w:val="18"/>
                <w:szCs w:val="18"/>
                <w:lang w:eastAsia="es-ES"/>
              </w:rPr>
              <w:t>.- Rúbrica.</w:t>
            </w:r>
          </w:p>
        </w:tc>
      </w:tr>
    </w:tbl>
    <w:p w:rsidR="00C3707A" w:rsidRPr="008C1D55" w:rsidRDefault="00C3707A" w:rsidP="008C1D55">
      <w:pPr>
        <w:jc w:val="both"/>
      </w:pPr>
    </w:p>
    <w:sectPr w:rsidR="00C3707A" w:rsidRPr="008C1D55" w:rsidSect="00C3707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A07DC"/>
    <w:rsid w:val="00510BB9"/>
    <w:rsid w:val="008C1D55"/>
    <w:rsid w:val="009A4F26"/>
    <w:rsid w:val="00AA07DC"/>
    <w:rsid w:val="00C370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7A"/>
  </w:style>
  <w:style w:type="paragraph" w:styleId="Ttulo1">
    <w:name w:val="heading 1"/>
    <w:basedOn w:val="Normal"/>
    <w:link w:val="Ttulo1Car"/>
    <w:uiPriority w:val="9"/>
    <w:qFormat/>
    <w:rsid w:val="00AA07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AA07D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07DC"/>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AA07DC"/>
    <w:rPr>
      <w:rFonts w:ascii="Times New Roman" w:eastAsia="Times New Roman" w:hAnsi="Times New Roman" w:cs="Times New Roman"/>
      <w:b/>
      <w:bCs/>
      <w:sz w:val="36"/>
      <w:szCs w:val="36"/>
      <w:lang w:eastAsia="es-ES"/>
    </w:rPr>
  </w:style>
</w:styles>
</file>

<file path=word/webSettings.xml><?xml version="1.0" encoding="utf-8"?>
<w:webSettings xmlns:r="http://schemas.openxmlformats.org/officeDocument/2006/relationships" xmlns:w="http://schemas.openxmlformats.org/wordprocessingml/2006/main">
  <w:divs>
    <w:div w:id="1538201786">
      <w:bodyDiv w:val="1"/>
      <w:marLeft w:val="0"/>
      <w:marRight w:val="0"/>
      <w:marTop w:val="0"/>
      <w:marBottom w:val="0"/>
      <w:divBdr>
        <w:top w:val="none" w:sz="0" w:space="0" w:color="auto"/>
        <w:left w:val="none" w:sz="0" w:space="0" w:color="auto"/>
        <w:bottom w:val="none" w:sz="0" w:space="0" w:color="auto"/>
        <w:right w:val="none" w:sz="0" w:space="0" w:color="auto"/>
      </w:divBdr>
      <w:divsChild>
        <w:div w:id="1657879865">
          <w:marLeft w:val="0"/>
          <w:marRight w:val="0"/>
          <w:marTop w:val="0"/>
          <w:marBottom w:val="0"/>
          <w:divBdr>
            <w:top w:val="none" w:sz="0" w:space="0" w:color="auto"/>
            <w:left w:val="none" w:sz="0" w:space="0" w:color="auto"/>
            <w:bottom w:val="none" w:sz="0" w:space="0" w:color="auto"/>
            <w:right w:val="none" w:sz="0" w:space="0" w:color="auto"/>
          </w:divBdr>
          <w:divsChild>
            <w:div w:id="949357388">
              <w:marLeft w:val="0"/>
              <w:marRight w:val="0"/>
              <w:marTop w:val="0"/>
              <w:marBottom w:val="0"/>
              <w:divBdr>
                <w:top w:val="none" w:sz="0" w:space="0" w:color="auto"/>
                <w:left w:val="none" w:sz="0" w:space="0" w:color="auto"/>
                <w:bottom w:val="none" w:sz="0" w:space="0" w:color="auto"/>
                <w:right w:val="none" w:sz="0" w:space="0" w:color="auto"/>
              </w:divBdr>
              <w:divsChild>
                <w:div w:id="1513838740">
                  <w:marLeft w:val="0"/>
                  <w:marRight w:val="0"/>
                  <w:marTop w:val="0"/>
                  <w:marBottom w:val="101"/>
                  <w:divBdr>
                    <w:top w:val="none" w:sz="0" w:space="0" w:color="auto"/>
                    <w:left w:val="none" w:sz="0" w:space="0" w:color="auto"/>
                    <w:bottom w:val="none" w:sz="0" w:space="0" w:color="auto"/>
                    <w:right w:val="none" w:sz="0" w:space="0" w:color="auto"/>
                  </w:divBdr>
                </w:div>
                <w:div w:id="1349136528">
                  <w:marLeft w:val="0"/>
                  <w:marRight w:val="0"/>
                  <w:marTop w:val="0"/>
                  <w:marBottom w:val="101"/>
                  <w:divBdr>
                    <w:top w:val="none" w:sz="0" w:space="0" w:color="auto"/>
                    <w:left w:val="none" w:sz="0" w:space="0" w:color="auto"/>
                    <w:bottom w:val="none" w:sz="0" w:space="0" w:color="auto"/>
                    <w:right w:val="none" w:sz="0" w:space="0" w:color="auto"/>
                  </w:divBdr>
                </w:div>
                <w:div w:id="615478841">
                  <w:marLeft w:val="0"/>
                  <w:marRight w:val="0"/>
                  <w:marTop w:val="101"/>
                  <w:marBottom w:val="101"/>
                  <w:divBdr>
                    <w:top w:val="none" w:sz="0" w:space="0" w:color="auto"/>
                    <w:left w:val="none" w:sz="0" w:space="0" w:color="auto"/>
                    <w:bottom w:val="none" w:sz="0" w:space="0" w:color="auto"/>
                    <w:right w:val="none" w:sz="0" w:space="0" w:color="auto"/>
                  </w:divBdr>
                </w:div>
                <w:div w:id="27923466">
                  <w:marLeft w:val="0"/>
                  <w:marRight w:val="0"/>
                  <w:marTop w:val="0"/>
                  <w:marBottom w:val="101"/>
                  <w:divBdr>
                    <w:top w:val="none" w:sz="0" w:space="0" w:color="auto"/>
                    <w:left w:val="none" w:sz="0" w:space="0" w:color="auto"/>
                    <w:bottom w:val="none" w:sz="0" w:space="0" w:color="auto"/>
                    <w:right w:val="none" w:sz="0" w:space="0" w:color="auto"/>
                  </w:divBdr>
                </w:div>
                <w:div w:id="1399670409">
                  <w:marLeft w:val="0"/>
                  <w:marRight w:val="0"/>
                  <w:marTop w:val="0"/>
                  <w:marBottom w:val="101"/>
                  <w:divBdr>
                    <w:top w:val="none" w:sz="0" w:space="0" w:color="auto"/>
                    <w:left w:val="none" w:sz="0" w:space="0" w:color="auto"/>
                    <w:bottom w:val="none" w:sz="0" w:space="0" w:color="auto"/>
                    <w:right w:val="none" w:sz="0" w:space="0" w:color="auto"/>
                  </w:divBdr>
                </w:div>
                <w:div w:id="627590626">
                  <w:marLeft w:val="0"/>
                  <w:marRight w:val="0"/>
                  <w:marTop w:val="0"/>
                  <w:marBottom w:val="101"/>
                  <w:divBdr>
                    <w:top w:val="none" w:sz="0" w:space="0" w:color="auto"/>
                    <w:left w:val="none" w:sz="0" w:space="0" w:color="auto"/>
                    <w:bottom w:val="none" w:sz="0" w:space="0" w:color="auto"/>
                    <w:right w:val="none" w:sz="0" w:space="0" w:color="auto"/>
                  </w:divBdr>
                </w:div>
                <w:div w:id="489251512">
                  <w:marLeft w:val="0"/>
                  <w:marRight w:val="0"/>
                  <w:marTop w:val="0"/>
                  <w:marBottom w:val="101"/>
                  <w:divBdr>
                    <w:top w:val="none" w:sz="0" w:space="0" w:color="auto"/>
                    <w:left w:val="none" w:sz="0" w:space="0" w:color="auto"/>
                    <w:bottom w:val="none" w:sz="0" w:space="0" w:color="auto"/>
                    <w:right w:val="none" w:sz="0" w:space="0" w:color="auto"/>
                  </w:divBdr>
                </w:div>
                <w:div w:id="1212619459">
                  <w:marLeft w:val="0"/>
                  <w:marRight w:val="0"/>
                  <w:marTop w:val="0"/>
                  <w:marBottom w:val="101"/>
                  <w:divBdr>
                    <w:top w:val="none" w:sz="0" w:space="0" w:color="auto"/>
                    <w:left w:val="none" w:sz="0" w:space="0" w:color="auto"/>
                    <w:bottom w:val="none" w:sz="0" w:space="0" w:color="auto"/>
                    <w:right w:val="none" w:sz="0" w:space="0" w:color="auto"/>
                  </w:divBdr>
                </w:div>
                <w:div w:id="1255894453">
                  <w:marLeft w:val="0"/>
                  <w:marRight w:val="0"/>
                  <w:marTop w:val="0"/>
                  <w:marBottom w:val="101"/>
                  <w:divBdr>
                    <w:top w:val="none" w:sz="0" w:space="0" w:color="auto"/>
                    <w:left w:val="none" w:sz="0" w:space="0" w:color="auto"/>
                    <w:bottom w:val="none" w:sz="0" w:space="0" w:color="auto"/>
                    <w:right w:val="none" w:sz="0" w:space="0" w:color="auto"/>
                  </w:divBdr>
                </w:div>
                <w:div w:id="1549949751">
                  <w:marLeft w:val="0"/>
                  <w:marRight w:val="0"/>
                  <w:marTop w:val="0"/>
                  <w:marBottom w:val="101"/>
                  <w:divBdr>
                    <w:top w:val="none" w:sz="0" w:space="0" w:color="auto"/>
                    <w:left w:val="none" w:sz="0" w:space="0" w:color="auto"/>
                    <w:bottom w:val="none" w:sz="0" w:space="0" w:color="auto"/>
                    <w:right w:val="none" w:sz="0" w:space="0" w:color="auto"/>
                  </w:divBdr>
                </w:div>
                <w:div w:id="1862737987">
                  <w:marLeft w:val="0"/>
                  <w:marRight w:val="0"/>
                  <w:marTop w:val="0"/>
                  <w:marBottom w:val="101"/>
                  <w:divBdr>
                    <w:top w:val="none" w:sz="0" w:space="0" w:color="auto"/>
                    <w:left w:val="none" w:sz="0" w:space="0" w:color="auto"/>
                    <w:bottom w:val="none" w:sz="0" w:space="0" w:color="auto"/>
                    <w:right w:val="none" w:sz="0" w:space="0" w:color="auto"/>
                  </w:divBdr>
                </w:div>
                <w:div w:id="704406318">
                  <w:marLeft w:val="0"/>
                  <w:marRight w:val="0"/>
                  <w:marTop w:val="0"/>
                  <w:marBottom w:val="101"/>
                  <w:divBdr>
                    <w:top w:val="none" w:sz="0" w:space="0" w:color="auto"/>
                    <w:left w:val="none" w:sz="0" w:space="0" w:color="auto"/>
                    <w:bottom w:val="none" w:sz="0" w:space="0" w:color="auto"/>
                    <w:right w:val="none" w:sz="0" w:space="0" w:color="auto"/>
                  </w:divBdr>
                </w:div>
                <w:div w:id="2008558820">
                  <w:marLeft w:val="0"/>
                  <w:marRight w:val="0"/>
                  <w:marTop w:val="0"/>
                  <w:marBottom w:val="101"/>
                  <w:divBdr>
                    <w:top w:val="none" w:sz="0" w:space="0" w:color="auto"/>
                    <w:left w:val="none" w:sz="0" w:space="0" w:color="auto"/>
                    <w:bottom w:val="none" w:sz="0" w:space="0" w:color="auto"/>
                    <w:right w:val="none" w:sz="0" w:space="0" w:color="auto"/>
                  </w:divBdr>
                </w:div>
                <w:div w:id="902377494">
                  <w:marLeft w:val="0"/>
                  <w:marRight w:val="0"/>
                  <w:marTop w:val="0"/>
                  <w:marBottom w:val="101"/>
                  <w:divBdr>
                    <w:top w:val="none" w:sz="0" w:space="0" w:color="auto"/>
                    <w:left w:val="none" w:sz="0" w:space="0" w:color="auto"/>
                    <w:bottom w:val="none" w:sz="0" w:space="0" w:color="auto"/>
                    <w:right w:val="none" w:sz="0" w:space="0" w:color="auto"/>
                  </w:divBdr>
                </w:div>
                <w:div w:id="1080129882">
                  <w:marLeft w:val="0"/>
                  <w:marRight w:val="0"/>
                  <w:marTop w:val="0"/>
                  <w:marBottom w:val="101"/>
                  <w:divBdr>
                    <w:top w:val="none" w:sz="0" w:space="0" w:color="auto"/>
                    <w:left w:val="none" w:sz="0" w:space="0" w:color="auto"/>
                    <w:bottom w:val="none" w:sz="0" w:space="0" w:color="auto"/>
                    <w:right w:val="none" w:sz="0" w:space="0" w:color="auto"/>
                  </w:divBdr>
                </w:div>
                <w:div w:id="303971843">
                  <w:marLeft w:val="0"/>
                  <w:marRight w:val="0"/>
                  <w:marTop w:val="0"/>
                  <w:marBottom w:val="101"/>
                  <w:divBdr>
                    <w:top w:val="none" w:sz="0" w:space="0" w:color="auto"/>
                    <w:left w:val="none" w:sz="0" w:space="0" w:color="auto"/>
                    <w:bottom w:val="none" w:sz="0" w:space="0" w:color="auto"/>
                    <w:right w:val="none" w:sz="0" w:space="0" w:color="auto"/>
                  </w:divBdr>
                </w:div>
                <w:div w:id="464665209">
                  <w:marLeft w:val="0"/>
                  <w:marRight w:val="0"/>
                  <w:marTop w:val="0"/>
                  <w:marBottom w:val="80"/>
                  <w:divBdr>
                    <w:top w:val="none" w:sz="0" w:space="0" w:color="auto"/>
                    <w:left w:val="none" w:sz="0" w:space="0" w:color="auto"/>
                    <w:bottom w:val="none" w:sz="0" w:space="0" w:color="auto"/>
                    <w:right w:val="none" w:sz="0" w:space="0" w:color="auto"/>
                  </w:divBdr>
                </w:div>
                <w:div w:id="1360352348">
                  <w:marLeft w:val="0"/>
                  <w:marRight w:val="0"/>
                  <w:marTop w:val="0"/>
                  <w:marBottom w:val="80"/>
                  <w:divBdr>
                    <w:top w:val="none" w:sz="0" w:space="0" w:color="auto"/>
                    <w:left w:val="none" w:sz="0" w:space="0" w:color="auto"/>
                    <w:bottom w:val="none" w:sz="0" w:space="0" w:color="auto"/>
                    <w:right w:val="none" w:sz="0" w:space="0" w:color="auto"/>
                  </w:divBdr>
                </w:div>
                <w:div w:id="1909803161">
                  <w:marLeft w:val="0"/>
                  <w:marRight w:val="0"/>
                  <w:marTop w:val="0"/>
                  <w:marBottom w:val="80"/>
                  <w:divBdr>
                    <w:top w:val="none" w:sz="0" w:space="0" w:color="auto"/>
                    <w:left w:val="none" w:sz="0" w:space="0" w:color="auto"/>
                    <w:bottom w:val="none" w:sz="0" w:space="0" w:color="auto"/>
                    <w:right w:val="none" w:sz="0" w:space="0" w:color="auto"/>
                  </w:divBdr>
                </w:div>
                <w:div w:id="1048188952">
                  <w:marLeft w:val="0"/>
                  <w:marRight w:val="0"/>
                  <w:marTop w:val="0"/>
                  <w:marBottom w:val="80"/>
                  <w:divBdr>
                    <w:top w:val="none" w:sz="0" w:space="0" w:color="auto"/>
                    <w:left w:val="none" w:sz="0" w:space="0" w:color="auto"/>
                    <w:bottom w:val="none" w:sz="0" w:space="0" w:color="auto"/>
                    <w:right w:val="none" w:sz="0" w:space="0" w:color="auto"/>
                  </w:divBdr>
                </w:div>
                <w:div w:id="1700813534">
                  <w:marLeft w:val="0"/>
                  <w:marRight w:val="0"/>
                  <w:marTop w:val="0"/>
                  <w:marBottom w:val="100"/>
                  <w:divBdr>
                    <w:top w:val="none" w:sz="0" w:space="0" w:color="auto"/>
                    <w:left w:val="none" w:sz="0" w:space="0" w:color="auto"/>
                    <w:bottom w:val="none" w:sz="0" w:space="0" w:color="auto"/>
                    <w:right w:val="none" w:sz="0" w:space="0" w:color="auto"/>
                  </w:divBdr>
                </w:div>
                <w:div w:id="355036873">
                  <w:marLeft w:val="0"/>
                  <w:marRight w:val="0"/>
                  <w:marTop w:val="0"/>
                  <w:marBottom w:val="100"/>
                  <w:divBdr>
                    <w:top w:val="none" w:sz="0" w:space="0" w:color="auto"/>
                    <w:left w:val="none" w:sz="0" w:space="0" w:color="auto"/>
                    <w:bottom w:val="none" w:sz="0" w:space="0" w:color="auto"/>
                    <w:right w:val="none" w:sz="0" w:space="0" w:color="auto"/>
                  </w:divBdr>
                </w:div>
                <w:div w:id="1133596571">
                  <w:marLeft w:val="0"/>
                  <w:marRight w:val="0"/>
                  <w:marTop w:val="0"/>
                  <w:marBottom w:val="100"/>
                  <w:divBdr>
                    <w:top w:val="none" w:sz="0" w:space="0" w:color="auto"/>
                    <w:left w:val="none" w:sz="0" w:space="0" w:color="auto"/>
                    <w:bottom w:val="none" w:sz="0" w:space="0" w:color="auto"/>
                    <w:right w:val="none" w:sz="0" w:space="0" w:color="auto"/>
                  </w:divBdr>
                </w:div>
                <w:div w:id="205416686">
                  <w:marLeft w:val="0"/>
                  <w:marRight w:val="0"/>
                  <w:marTop w:val="0"/>
                  <w:marBottom w:val="100"/>
                  <w:divBdr>
                    <w:top w:val="none" w:sz="0" w:space="0" w:color="auto"/>
                    <w:left w:val="none" w:sz="0" w:space="0" w:color="auto"/>
                    <w:bottom w:val="none" w:sz="0" w:space="0" w:color="auto"/>
                    <w:right w:val="none" w:sz="0" w:space="0" w:color="auto"/>
                  </w:divBdr>
                </w:div>
                <w:div w:id="115948942">
                  <w:marLeft w:val="0"/>
                  <w:marRight w:val="0"/>
                  <w:marTop w:val="0"/>
                  <w:marBottom w:val="100"/>
                  <w:divBdr>
                    <w:top w:val="none" w:sz="0" w:space="0" w:color="auto"/>
                    <w:left w:val="none" w:sz="0" w:space="0" w:color="auto"/>
                    <w:bottom w:val="none" w:sz="0" w:space="0" w:color="auto"/>
                    <w:right w:val="none" w:sz="0" w:space="0" w:color="auto"/>
                  </w:divBdr>
                </w:div>
                <w:div w:id="501746186">
                  <w:marLeft w:val="0"/>
                  <w:marRight w:val="0"/>
                  <w:marTop w:val="0"/>
                  <w:marBottom w:val="100"/>
                  <w:divBdr>
                    <w:top w:val="none" w:sz="0" w:space="0" w:color="auto"/>
                    <w:left w:val="none" w:sz="0" w:space="0" w:color="auto"/>
                    <w:bottom w:val="none" w:sz="0" w:space="0" w:color="auto"/>
                    <w:right w:val="none" w:sz="0" w:space="0" w:color="auto"/>
                  </w:divBdr>
                </w:div>
                <w:div w:id="851604024">
                  <w:marLeft w:val="0"/>
                  <w:marRight w:val="0"/>
                  <w:marTop w:val="0"/>
                  <w:marBottom w:val="100"/>
                  <w:divBdr>
                    <w:top w:val="none" w:sz="0" w:space="0" w:color="auto"/>
                    <w:left w:val="none" w:sz="0" w:space="0" w:color="auto"/>
                    <w:bottom w:val="none" w:sz="0" w:space="0" w:color="auto"/>
                    <w:right w:val="none" w:sz="0" w:space="0" w:color="auto"/>
                  </w:divBdr>
                </w:div>
                <w:div w:id="1794598514">
                  <w:marLeft w:val="0"/>
                  <w:marRight w:val="0"/>
                  <w:marTop w:val="0"/>
                  <w:marBottom w:val="100"/>
                  <w:divBdr>
                    <w:top w:val="none" w:sz="0" w:space="0" w:color="auto"/>
                    <w:left w:val="none" w:sz="0" w:space="0" w:color="auto"/>
                    <w:bottom w:val="none" w:sz="0" w:space="0" w:color="auto"/>
                    <w:right w:val="none" w:sz="0" w:space="0" w:color="auto"/>
                  </w:divBdr>
                </w:div>
                <w:div w:id="1211458863">
                  <w:marLeft w:val="0"/>
                  <w:marRight w:val="0"/>
                  <w:marTop w:val="0"/>
                  <w:marBottom w:val="100"/>
                  <w:divBdr>
                    <w:top w:val="none" w:sz="0" w:space="0" w:color="auto"/>
                    <w:left w:val="none" w:sz="0" w:space="0" w:color="auto"/>
                    <w:bottom w:val="none" w:sz="0" w:space="0" w:color="auto"/>
                    <w:right w:val="none" w:sz="0" w:space="0" w:color="auto"/>
                  </w:divBdr>
                </w:div>
                <w:div w:id="1964535474">
                  <w:marLeft w:val="0"/>
                  <w:marRight w:val="0"/>
                  <w:marTop w:val="0"/>
                  <w:marBottom w:val="100"/>
                  <w:divBdr>
                    <w:top w:val="none" w:sz="0" w:space="0" w:color="auto"/>
                    <w:left w:val="none" w:sz="0" w:space="0" w:color="auto"/>
                    <w:bottom w:val="none" w:sz="0" w:space="0" w:color="auto"/>
                    <w:right w:val="none" w:sz="0" w:space="0" w:color="auto"/>
                  </w:divBdr>
                </w:div>
                <w:div w:id="984285335">
                  <w:marLeft w:val="0"/>
                  <w:marRight w:val="0"/>
                  <w:marTop w:val="0"/>
                  <w:marBottom w:val="100"/>
                  <w:divBdr>
                    <w:top w:val="none" w:sz="0" w:space="0" w:color="auto"/>
                    <w:left w:val="none" w:sz="0" w:space="0" w:color="auto"/>
                    <w:bottom w:val="none" w:sz="0" w:space="0" w:color="auto"/>
                    <w:right w:val="none" w:sz="0" w:space="0" w:color="auto"/>
                  </w:divBdr>
                </w:div>
                <w:div w:id="410546777">
                  <w:marLeft w:val="0"/>
                  <w:marRight w:val="0"/>
                  <w:marTop w:val="0"/>
                  <w:marBottom w:val="100"/>
                  <w:divBdr>
                    <w:top w:val="none" w:sz="0" w:space="0" w:color="auto"/>
                    <w:left w:val="none" w:sz="0" w:space="0" w:color="auto"/>
                    <w:bottom w:val="none" w:sz="0" w:space="0" w:color="auto"/>
                    <w:right w:val="none" w:sz="0" w:space="0" w:color="auto"/>
                  </w:divBdr>
                </w:div>
                <w:div w:id="2087219110">
                  <w:marLeft w:val="0"/>
                  <w:marRight w:val="0"/>
                  <w:marTop w:val="0"/>
                  <w:marBottom w:val="100"/>
                  <w:divBdr>
                    <w:top w:val="none" w:sz="0" w:space="0" w:color="auto"/>
                    <w:left w:val="none" w:sz="0" w:space="0" w:color="auto"/>
                    <w:bottom w:val="none" w:sz="0" w:space="0" w:color="auto"/>
                    <w:right w:val="none" w:sz="0" w:space="0" w:color="auto"/>
                  </w:divBdr>
                </w:div>
                <w:div w:id="1603996846">
                  <w:marLeft w:val="0"/>
                  <w:marRight w:val="0"/>
                  <w:marTop w:val="0"/>
                  <w:marBottom w:val="100"/>
                  <w:divBdr>
                    <w:top w:val="none" w:sz="0" w:space="0" w:color="auto"/>
                    <w:left w:val="none" w:sz="0" w:space="0" w:color="auto"/>
                    <w:bottom w:val="none" w:sz="0" w:space="0" w:color="auto"/>
                    <w:right w:val="none" w:sz="0" w:space="0" w:color="auto"/>
                  </w:divBdr>
                </w:div>
                <w:div w:id="20277965">
                  <w:marLeft w:val="0"/>
                  <w:marRight w:val="0"/>
                  <w:marTop w:val="0"/>
                  <w:marBottom w:val="100"/>
                  <w:divBdr>
                    <w:top w:val="none" w:sz="0" w:space="0" w:color="auto"/>
                    <w:left w:val="none" w:sz="0" w:space="0" w:color="auto"/>
                    <w:bottom w:val="none" w:sz="0" w:space="0" w:color="auto"/>
                    <w:right w:val="none" w:sz="0" w:space="0" w:color="auto"/>
                  </w:divBdr>
                </w:div>
                <w:div w:id="1452629369">
                  <w:marLeft w:val="0"/>
                  <w:marRight w:val="0"/>
                  <w:marTop w:val="0"/>
                  <w:marBottom w:val="100"/>
                  <w:divBdr>
                    <w:top w:val="none" w:sz="0" w:space="0" w:color="auto"/>
                    <w:left w:val="none" w:sz="0" w:space="0" w:color="auto"/>
                    <w:bottom w:val="none" w:sz="0" w:space="0" w:color="auto"/>
                    <w:right w:val="none" w:sz="0" w:space="0" w:color="auto"/>
                  </w:divBdr>
                </w:div>
                <w:div w:id="175115463">
                  <w:marLeft w:val="0"/>
                  <w:marRight w:val="0"/>
                  <w:marTop w:val="0"/>
                  <w:marBottom w:val="100"/>
                  <w:divBdr>
                    <w:top w:val="none" w:sz="0" w:space="0" w:color="auto"/>
                    <w:left w:val="none" w:sz="0" w:space="0" w:color="auto"/>
                    <w:bottom w:val="none" w:sz="0" w:space="0" w:color="auto"/>
                    <w:right w:val="none" w:sz="0" w:space="0" w:color="auto"/>
                  </w:divBdr>
                </w:div>
                <w:div w:id="1161307566">
                  <w:marLeft w:val="0"/>
                  <w:marRight w:val="0"/>
                  <w:marTop w:val="0"/>
                  <w:marBottom w:val="100"/>
                  <w:divBdr>
                    <w:top w:val="none" w:sz="0" w:space="0" w:color="auto"/>
                    <w:left w:val="none" w:sz="0" w:space="0" w:color="auto"/>
                    <w:bottom w:val="none" w:sz="0" w:space="0" w:color="auto"/>
                    <w:right w:val="none" w:sz="0" w:space="0" w:color="auto"/>
                  </w:divBdr>
                </w:div>
                <w:div w:id="480269727">
                  <w:marLeft w:val="0"/>
                  <w:marRight w:val="0"/>
                  <w:marTop w:val="0"/>
                  <w:marBottom w:val="100"/>
                  <w:divBdr>
                    <w:top w:val="none" w:sz="0" w:space="0" w:color="auto"/>
                    <w:left w:val="none" w:sz="0" w:space="0" w:color="auto"/>
                    <w:bottom w:val="none" w:sz="0" w:space="0" w:color="auto"/>
                    <w:right w:val="none" w:sz="0" w:space="0" w:color="auto"/>
                  </w:divBdr>
                </w:div>
                <w:div w:id="1412892035">
                  <w:marLeft w:val="0"/>
                  <w:marRight w:val="0"/>
                  <w:marTop w:val="0"/>
                  <w:marBottom w:val="100"/>
                  <w:divBdr>
                    <w:top w:val="none" w:sz="0" w:space="0" w:color="auto"/>
                    <w:left w:val="none" w:sz="0" w:space="0" w:color="auto"/>
                    <w:bottom w:val="none" w:sz="0" w:space="0" w:color="auto"/>
                    <w:right w:val="none" w:sz="0" w:space="0" w:color="auto"/>
                  </w:divBdr>
                </w:div>
                <w:div w:id="48580380">
                  <w:marLeft w:val="0"/>
                  <w:marRight w:val="0"/>
                  <w:marTop w:val="0"/>
                  <w:marBottom w:val="100"/>
                  <w:divBdr>
                    <w:top w:val="none" w:sz="0" w:space="0" w:color="auto"/>
                    <w:left w:val="none" w:sz="0" w:space="0" w:color="auto"/>
                    <w:bottom w:val="none" w:sz="0" w:space="0" w:color="auto"/>
                    <w:right w:val="none" w:sz="0" w:space="0" w:color="auto"/>
                  </w:divBdr>
                </w:div>
                <w:div w:id="549418361">
                  <w:marLeft w:val="0"/>
                  <w:marRight w:val="0"/>
                  <w:marTop w:val="0"/>
                  <w:marBottom w:val="100"/>
                  <w:divBdr>
                    <w:top w:val="none" w:sz="0" w:space="0" w:color="auto"/>
                    <w:left w:val="none" w:sz="0" w:space="0" w:color="auto"/>
                    <w:bottom w:val="none" w:sz="0" w:space="0" w:color="auto"/>
                    <w:right w:val="none" w:sz="0" w:space="0" w:color="auto"/>
                  </w:divBdr>
                </w:div>
                <w:div w:id="1033581509">
                  <w:marLeft w:val="0"/>
                  <w:marRight w:val="0"/>
                  <w:marTop w:val="0"/>
                  <w:marBottom w:val="100"/>
                  <w:divBdr>
                    <w:top w:val="none" w:sz="0" w:space="0" w:color="auto"/>
                    <w:left w:val="none" w:sz="0" w:space="0" w:color="auto"/>
                    <w:bottom w:val="none" w:sz="0" w:space="0" w:color="auto"/>
                    <w:right w:val="none" w:sz="0" w:space="0" w:color="auto"/>
                  </w:divBdr>
                </w:div>
                <w:div w:id="334965433">
                  <w:marLeft w:val="0"/>
                  <w:marRight w:val="0"/>
                  <w:marTop w:val="0"/>
                  <w:marBottom w:val="100"/>
                  <w:divBdr>
                    <w:top w:val="none" w:sz="0" w:space="0" w:color="auto"/>
                    <w:left w:val="none" w:sz="0" w:space="0" w:color="auto"/>
                    <w:bottom w:val="none" w:sz="0" w:space="0" w:color="auto"/>
                    <w:right w:val="none" w:sz="0" w:space="0" w:color="auto"/>
                  </w:divBdr>
                </w:div>
                <w:div w:id="410929395">
                  <w:marLeft w:val="0"/>
                  <w:marRight w:val="0"/>
                  <w:marTop w:val="0"/>
                  <w:marBottom w:val="100"/>
                  <w:divBdr>
                    <w:top w:val="none" w:sz="0" w:space="0" w:color="auto"/>
                    <w:left w:val="none" w:sz="0" w:space="0" w:color="auto"/>
                    <w:bottom w:val="none" w:sz="0" w:space="0" w:color="auto"/>
                    <w:right w:val="none" w:sz="0" w:space="0" w:color="auto"/>
                  </w:divBdr>
                </w:div>
                <w:div w:id="640160274">
                  <w:marLeft w:val="0"/>
                  <w:marRight w:val="0"/>
                  <w:marTop w:val="0"/>
                  <w:marBottom w:val="100"/>
                  <w:divBdr>
                    <w:top w:val="none" w:sz="0" w:space="0" w:color="auto"/>
                    <w:left w:val="none" w:sz="0" w:space="0" w:color="auto"/>
                    <w:bottom w:val="none" w:sz="0" w:space="0" w:color="auto"/>
                    <w:right w:val="none" w:sz="0" w:space="0" w:color="auto"/>
                  </w:divBdr>
                </w:div>
                <w:div w:id="1311010447">
                  <w:marLeft w:val="0"/>
                  <w:marRight w:val="0"/>
                  <w:marTop w:val="0"/>
                  <w:marBottom w:val="100"/>
                  <w:divBdr>
                    <w:top w:val="none" w:sz="0" w:space="0" w:color="auto"/>
                    <w:left w:val="none" w:sz="0" w:space="0" w:color="auto"/>
                    <w:bottom w:val="none" w:sz="0" w:space="0" w:color="auto"/>
                    <w:right w:val="none" w:sz="0" w:space="0" w:color="auto"/>
                  </w:divBdr>
                </w:div>
                <w:div w:id="350953495">
                  <w:marLeft w:val="0"/>
                  <w:marRight w:val="0"/>
                  <w:marTop w:val="0"/>
                  <w:marBottom w:val="100"/>
                  <w:divBdr>
                    <w:top w:val="none" w:sz="0" w:space="0" w:color="auto"/>
                    <w:left w:val="none" w:sz="0" w:space="0" w:color="auto"/>
                    <w:bottom w:val="none" w:sz="0" w:space="0" w:color="auto"/>
                    <w:right w:val="none" w:sz="0" w:space="0" w:color="auto"/>
                  </w:divBdr>
                </w:div>
                <w:div w:id="918636011">
                  <w:marLeft w:val="0"/>
                  <w:marRight w:val="0"/>
                  <w:marTop w:val="0"/>
                  <w:marBottom w:val="100"/>
                  <w:divBdr>
                    <w:top w:val="none" w:sz="0" w:space="0" w:color="auto"/>
                    <w:left w:val="none" w:sz="0" w:space="0" w:color="auto"/>
                    <w:bottom w:val="none" w:sz="0" w:space="0" w:color="auto"/>
                    <w:right w:val="none" w:sz="0" w:space="0" w:color="auto"/>
                  </w:divBdr>
                </w:div>
                <w:div w:id="1640574795">
                  <w:marLeft w:val="0"/>
                  <w:marRight w:val="0"/>
                  <w:marTop w:val="0"/>
                  <w:marBottom w:val="100"/>
                  <w:divBdr>
                    <w:top w:val="none" w:sz="0" w:space="0" w:color="auto"/>
                    <w:left w:val="none" w:sz="0" w:space="0" w:color="auto"/>
                    <w:bottom w:val="none" w:sz="0" w:space="0" w:color="auto"/>
                    <w:right w:val="none" w:sz="0" w:space="0" w:color="auto"/>
                  </w:divBdr>
                </w:div>
                <w:div w:id="1896888363">
                  <w:marLeft w:val="0"/>
                  <w:marRight w:val="0"/>
                  <w:marTop w:val="0"/>
                  <w:marBottom w:val="100"/>
                  <w:divBdr>
                    <w:top w:val="none" w:sz="0" w:space="0" w:color="auto"/>
                    <w:left w:val="none" w:sz="0" w:space="0" w:color="auto"/>
                    <w:bottom w:val="none" w:sz="0" w:space="0" w:color="auto"/>
                    <w:right w:val="none" w:sz="0" w:space="0" w:color="auto"/>
                  </w:divBdr>
                </w:div>
                <w:div w:id="1538007054">
                  <w:marLeft w:val="0"/>
                  <w:marRight w:val="0"/>
                  <w:marTop w:val="0"/>
                  <w:marBottom w:val="100"/>
                  <w:divBdr>
                    <w:top w:val="none" w:sz="0" w:space="0" w:color="auto"/>
                    <w:left w:val="none" w:sz="0" w:space="0" w:color="auto"/>
                    <w:bottom w:val="none" w:sz="0" w:space="0" w:color="auto"/>
                    <w:right w:val="none" w:sz="0" w:space="0" w:color="auto"/>
                  </w:divBdr>
                </w:div>
                <w:div w:id="1037120280">
                  <w:marLeft w:val="0"/>
                  <w:marRight w:val="0"/>
                  <w:marTop w:val="0"/>
                  <w:marBottom w:val="100"/>
                  <w:divBdr>
                    <w:top w:val="none" w:sz="0" w:space="0" w:color="auto"/>
                    <w:left w:val="none" w:sz="0" w:space="0" w:color="auto"/>
                    <w:bottom w:val="none" w:sz="0" w:space="0" w:color="auto"/>
                    <w:right w:val="none" w:sz="0" w:space="0" w:color="auto"/>
                  </w:divBdr>
                </w:div>
                <w:div w:id="754329063">
                  <w:marLeft w:val="0"/>
                  <w:marRight w:val="0"/>
                  <w:marTop w:val="0"/>
                  <w:marBottom w:val="100"/>
                  <w:divBdr>
                    <w:top w:val="none" w:sz="0" w:space="0" w:color="auto"/>
                    <w:left w:val="none" w:sz="0" w:space="0" w:color="auto"/>
                    <w:bottom w:val="none" w:sz="0" w:space="0" w:color="auto"/>
                    <w:right w:val="none" w:sz="0" w:space="0" w:color="auto"/>
                  </w:divBdr>
                </w:div>
                <w:div w:id="401608549">
                  <w:marLeft w:val="0"/>
                  <w:marRight w:val="0"/>
                  <w:marTop w:val="0"/>
                  <w:marBottom w:val="100"/>
                  <w:divBdr>
                    <w:top w:val="none" w:sz="0" w:space="0" w:color="auto"/>
                    <w:left w:val="none" w:sz="0" w:space="0" w:color="auto"/>
                    <w:bottom w:val="none" w:sz="0" w:space="0" w:color="auto"/>
                    <w:right w:val="none" w:sz="0" w:space="0" w:color="auto"/>
                  </w:divBdr>
                </w:div>
                <w:div w:id="670065864">
                  <w:marLeft w:val="0"/>
                  <w:marRight w:val="0"/>
                  <w:marTop w:val="0"/>
                  <w:marBottom w:val="100"/>
                  <w:divBdr>
                    <w:top w:val="none" w:sz="0" w:space="0" w:color="auto"/>
                    <w:left w:val="none" w:sz="0" w:space="0" w:color="auto"/>
                    <w:bottom w:val="none" w:sz="0" w:space="0" w:color="auto"/>
                    <w:right w:val="none" w:sz="0" w:space="0" w:color="auto"/>
                  </w:divBdr>
                </w:div>
                <w:div w:id="2046980099">
                  <w:marLeft w:val="0"/>
                  <w:marRight w:val="0"/>
                  <w:marTop w:val="0"/>
                  <w:marBottom w:val="100"/>
                  <w:divBdr>
                    <w:top w:val="none" w:sz="0" w:space="0" w:color="auto"/>
                    <w:left w:val="none" w:sz="0" w:space="0" w:color="auto"/>
                    <w:bottom w:val="none" w:sz="0" w:space="0" w:color="auto"/>
                    <w:right w:val="none" w:sz="0" w:space="0" w:color="auto"/>
                  </w:divBdr>
                </w:div>
                <w:div w:id="968392307">
                  <w:marLeft w:val="0"/>
                  <w:marRight w:val="0"/>
                  <w:marTop w:val="0"/>
                  <w:marBottom w:val="101"/>
                  <w:divBdr>
                    <w:top w:val="none" w:sz="0" w:space="0" w:color="auto"/>
                    <w:left w:val="none" w:sz="0" w:space="0" w:color="auto"/>
                    <w:bottom w:val="none" w:sz="0" w:space="0" w:color="auto"/>
                    <w:right w:val="none" w:sz="0" w:space="0" w:color="auto"/>
                  </w:divBdr>
                </w:div>
                <w:div w:id="934172822">
                  <w:marLeft w:val="0"/>
                  <w:marRight w:val="0"/>
                  <w:marTop w:val="0"/>
                  <w:marBottom w:val="101"/>
                  <w:divBdr>
                    <w:top w:val="none" w:sz="0" w:space="0" w:color="auto"/>
                    <w:left w:val="none" w:sz="0" w:space="0" w:color="auto"/>
                    <w:bottom w:val="none" w:sz="0" w:space="0" w:color="auto"/>
                    <w:right w:val="none" w:sz="0" w:space="0" w:color="auto"/>
                  </w:divBdr>
                </w:div>
                <w:div w:id="624579757">
                  <w:marLeft w:val="0"/>
                  <w:marRight w:val="0"/>
                  <w:marTop w:val="0"/>
                  <w:marBottom w:val="101"/>
                  <w:divBdr>
                    <w:top w:val="none" w:sz="0" w:space="0" w:color="auto"/>
                    <w:left w:val="none" w:sz="0" w:space="0" w:color="auto"/>
                    <w:bottom w:val="none" w:sz="0" w:space="0" w:color="auto"/>
                    <w:right w:val="none" w:sz="0" w:space="0" w:color="auto"/>
                  </w:divBdr>
                </w:div>
                <w:div w:id="179390898">
                  <w:marLeft w:val="0"/>
                  <w:marRight w:val="0"/>
                  <w:marTop w:val="0"/>
                  <w:marBottom w:val="101"/>
                  <w:divBdr>
                    <w:top w:val="none" w:sz="0" w:space="0" w:color="auto"/>
                    <w:left w:val="none" w:sz="0" w:space="0" w:color="auto"/>
                    <w:bottom w:val="none" w:sz="0" w:space="0" w:color="auto"/>
                    <w:right w:val="none" w:sz="0" w:space="0" w:color="auto"/>
                  </w:divBdr>
                </w:div>
                <w:div w:id="1631285164">
                  <w:marLeft w:val="0"/>
                  <w:marRight w:val="0"/>
                  <w:marTop w:val="0"/>
                  <w:marBottom w:val="101"/>
                  <w:divBdr>
                    <w:top w:val="none" w:sz="0" w:space="0" w:color="auto"/>
                    <w:left w:val="none" w:sz="0" w:space="0" w:color="auto"/>
                    <w:bottom w:val="none" w:sz="0" w:space="0" w:color="auto"/>
                    <w:right w:val="none" w:sz="0" w:space="0" w:color="auto"/>
                  </w:divBdr>
                </w:div>
                <w:div w:id="1153331571">
                  <w:marLeft w:val="0"/>
                  <w:marRight w:val="0"/>
                  <w:marTop w:val="0"/>
                  <w:marBottom w:val="101"/>
                  <w:divBdr>
                    <w:top w:val="none" w:sz="0" w:space="0" w:color="auto"/>
                    <w:left w:val="none" w:sz="0" w:space="0" w:color="auto"/>
                    <w:bottom w:val="none" w:sz="0" w:space="0" w:color="auto"/>
                    <w:right w:val="none" w:sz="0" w:space="0" w:color="auto"/>
                  </w:divBdr>
                </w:div>
                <w:div w:id="1656644740">
                  <w:marLeft w:val="0"/>
                  <w:marRight w:val="0"/>
                  <w:marTop w:val="0"/>
                  <w:marBottom w:val="101"/>
                  <w:divBdr>
                    <w:top w:val="none" w:sz="0" w:space="0" w:color="auto"/>
                    <w:left w:val="none" w:sz="0" w:space="0" w:color="auto"/>
                    <w:bottom w:val="none" w:sz="0" w:space="0" w:color="auto"/>
                    <w:right w:val="none" w:sz="0" w:space="0" w:color="auto"/>
                  </w:divBdr>
                </w:div>
                <w:div w:id="997271492">
                  <w:marLeft w:val="0"/>
                  <w:marRight w:val="0"/>
                  <w:marTop w:val="0"/>
                  <w:marBottom w:val="101"/>
                  <w:divBdr>
                    <w:top w:val="none" w:sz="0" w:space="0" w:color="auto"/>
                    <w:left w:val="none" w:sz="0" w:space="0" w:color="auto"/>
                    <w:bottom w:val="none" w:sz="0" w:space="0" w:color="auto"/>
                    <w:right w:val="none" w:sz="0" w:space="0" w:color="auto"/>
                  </w:divBdr>
                </w:div>
                <w:div w:id="243880335">
                  <w:marLeft w:val="0"/>
                  <w:marRight w:val="0"/>
                  <w:marTop w:val="0"/>
                  <w:marBottom w:val="101"/>
                  <w:divBdr>
                    <w:top w:val="none" w:sz="0" w:space="0" w:color="auto"/>
                    <w:left w:val="none" w:sz="0" w:space="0" w:color="auto"/>
                    <w:bottom w:val="none" w:sz="0" w:space="0" w:color="auto"/>
                    <w:right w:val="none" w:sz="0" w:space="0" w:color="auto"/>
                  </w:divBdr>
                </w:div>
                <w:div w:id="1863906">
                  <w:marLeft w:val="0"/>
                  <w:marRight w:val="0"/>
                  <w:marTop w:val="0"/>
                  <w:marBottom w:val="101"/>
                  <w:divBdr>
                    <w:top w:val="none" w:sz="0" w:space="0" w:color="auto"/>
                    <w:left w:val="none" w:sz="0" w:space="0" w:color="auto"/>
                    <w:bottom w:val="none" w:sz="0" w:space="0" w:color="auto"/>
                    <w:right w:val="none" w:sz="0" w:space="0" w:color="auto"/>
                  </w:divBdr>
                </w:div>
                <w:div w:id="856191979">
                  <w:marLeft w:val="0"/>
                  <w:marRight w:val="0"/>
                  <w:marTop w:val="0"/>
                  <w:marBottom w:val="101"/>
                  <w:divBdr>
                    <w:top w:val="none" w:sz="0" w:space="0" w:color="auto"/>
                    <w:left w:val="none" w:sz="0" w:space="0" w:color="auto"/>
                    <w:bottom w:val="none" w:sz="0" w:space="0" w:color="auto"/>
                    <w:right w:val="none" w:sz="0" w:space="0" w:color="auto"/>
                  </w:divBdr>
                </w:div>
                <w:div w:id="496582433">
                  <w:marLeft w:val="0"/>
                  <w:marRight w:val="0"/>
                  <w:marTop w:val="0"/>
                  <w:marBottom w:val="101"/>
                  <w:divBdr>
                    <w:top w:val="none" w:sz="0" w:space="0" w:color="auto"/>
                    <w:left w:val="none" w:sz="0" w:space="0" w:color="auto"/>
                    <w:bottom w:val="none" w:sz="0" w:space="0" w:color="auto"/>
                    <w:right w:val="none" w:sz="0" w:space="0" w:color="auto"/>
                  </w:divBdr>
                </w:div>
                <w:div w:id="1945648334">
                  <w:marLeft w:val="0"/>
                  <w:marRight w:val="0"/>
                  <w:marTop w:val="0"/>
                  <w:marBottom w:val="100"/>
                  <w:divBdr>
                    <w:top w:val="none" w:sz="0" w:space="0" w:color="auto"/>
                    <w:left w:val="none" w:sz="0" w:space="0" w:color="auto"/>
                    <w:bottom w:val="none" w:sz="0" w:space="0" w:color="auto"/>
                    <w:right w:val="none" w:sz="0" w:space="0" w:color="auto"/>
                  </w:divBdr>
                </w:div>
                <w:div w:id="1299453144">
                  <w:marLeft w:val="0"/>
                  <w:marRight w:val="0"/>
                  <w:marTop w:val="0"/>
                  <w:marBottom w:val="100"/>
                  <w:divBdr>
                    <w:top w:val="none" w:sz="0" w:space="0" w:color="auto"/>
                    <w:left w:val="none" w:sz="0" w:space="0" w:color="auto"/>
                    <w:bottom w:val="none" w:sz="0" w:space="0" w:color="auto"/>
                    <w:right w:val="none" w:sz="0" w:space="0" w:color="auto"/>
                  </w:divBdr>
                </w:div>
                <w:div w:id="858928632">
                  <w:marLeft w:val="0"/>
                  <w:marRight w:val="0"/>
                  <w:marTop w:val="0"/>
                  <w:marBottom w:val="100"/>
                  <w:divBdr>
                    <w:top w:val="none" w:sz="0" w:space="0" w:color="auto"/>
                    <w:left w:val="none" w:sz="0" w:space="0" w:color="auto"/>
                    <w:bottom w:val="none" w:sz="0" w:space="0" w:color="auto"/>
                    <w:right w:val="none" w:sz="0" w:space="0" w:color="auto"/>
                  </w:divBdr>
                </w:div>
                <w:div w:id="64305950">
                  <w:marLeft w:val="0"/>
                  <w:marRight w:val="0"/>
                  <w:marTop w:val="0"/>
                  <w:marBottom w:val="100"/>
                  <w:divBdr>
                    <w:top w:val="none" w:sz="0" w:space="0" w:color="auto"/>
                    <w:left w:val="none" w:sz="0" w:space="0" w:color="auto"/>
                    <w:bottom w:val="none" w:sz="0" w:space="0" w:color="auto"/>
                    <w:right w:val="none" w:sz="0" w:space="0" w:color="auto"/>
                  </w:divBdr>
                </w:div>
                <w:div w:id="353769094">
                  <w:marLeft w:val="0"/>
                  <w:marRight w:val="0"/>
                  <w:marTop w:val="0"/>
                  <w:marBottom w:val="100"/>
                  <w:divBdr>
                    <w:top w:val="none" w:sz="0" w:space="0" w:color="auto"/>
                    <w:left w:val="none" w:sz="0" w:space="0" w:color="auto"/>
                    <w:bottom w:val="none" w:sz="0" w:space="0" w:color="auto"/>
                    <w:right w:val="none" w:sz="0" w:space="0" w:color="auto"/>
                  </w:divBdr>
                </w:div>
                <w:div w:id="312872118">
                  <w:marLeft w:val="0"/>
                  <w:marRight w:val="0"/>
                  <w:marTop w:val="0"/>
                  <w:marBottom w:val="100"/>
                  <w:divBdr>
                    <w:top w:val="none" w:sz="0" w:space="0" w:color="auto"/>
                    <w:left w:val="none" w:sz="0" w:space="0" w:color="auto"/>
                    <w:bottom w:val="none" w:sz="0" w:space="0" w:color="auto"/>
                    <w:right w:val="none" w:sz="0" w:space="0" w:color="auto"/>
                  </w:divBdr>
                </w:div>
                <w:div w:id="612713869">
                  <w:marLeft w:val="0"/>
                  <w:marRight w:val="0"/>
                  <w:marTop w:val="0"/>
                  <w:marBottom w:val="100"/>
                  <w:divBdr>
                    <w:top w:val="none" w:sz="0" w:space="0" w:color="auto"/>
                    <w:left w:val="none" w:sz="0" w:space="0" w:color="auto"/>
                    <w:bottom w:val="none" w:sz="0" w:space="0" w:color="auto"/>
                    <w:right w:val="none" w:sz="0" w:space="0" w:color="auto"/>
                  </w:divBdr>
                </w:div>
                <w:div w:id="1512254513">
                  <w:marLeft w:val="0"/>
                  <w:marRight w:val="0"/>
                  <w:marTop w:val="0"/>
                  <w:marBottom w:val="100"/>
                  <w:divBdr>
                    <w:top w:val="none" w:sz="0" w:space="0" w:color="auto"/>
                    <w:left w:val="none" w:sz="0" w:space="0" w:color="auto"/>
                    <w:bottom w:val="none" w:sz="0" w:space="0" w:color="auto"/>
                    <w:right w:val="none" w:sz="0" w:space="0" w:color="auto"/>
                  </w:divBdr>
                </w:div>
                <w:div w:id="1667591910">
                  <w:marLeft w:val="0"/>
                  <w:marRight w:val="0"/>
                  <w:marTop w:val="0"/>
                  <w:marBottom w:val="100"/>
                  <w:divBdr>
                    <w:top w:val="none" w:sz="0" w:space="0" w:color="auto"/>
                    <w:left w:val="none" w:sz="0" w:space="0" w:color="auto"/>
                    <w:bottom w:val="none" w:sz="0" w:space="0" w:color="auto"/>
                    <w:right w:val="none" w:sz="0" w:space="0" w:color="auto"/>
                  </w:divBdr>
                </w:div>
                <w:div w:id="363529153">
                  <w:marLeft w:val="0"/>
                  <w:marRight w:val="0"/>
                  <w:marTop w:val="0"/>
                  <w:marBottom w:val="100"/>
                  <w:divBdr>
                    <w:top w:val="none" w:sz="0" w:space="0" w:color="auto"/>
                    <w:left w:val="none" w:sz="0" w:space="0" w:color="auto"/>
                    <w:bottom w:val="none" w:sz="0" w:space="0" w:color="auto"/>
                    <w:right w:val="none" w:sz="0" w:space="0" w:color="auto"/>
                  </w:divBdr>
                </w:div>
                <w:div w:id="412122763">
                  <w:marLeft w:val="0"/>
                  <w:marRight w:val="0"/>
                  <w:marTop w:val="0"/>
                  <w:marBottom w:val="100"/>
                  <w:divBdr>
                    <w:top w:val="none" w:sz="0" w:space="0" w:color="auto"/>
                    <w:left w:val="none" w:sz="0" w:space="0" w:color="auto"/>
                    <w:bottom w:val="none" w:sz="0" w:space="0" w:color="auto"/>
                    <w:right w:val="none" w:sz="0" w:space="0" w:color="auto"/>
                  </w:divBdr>
                </w:div>
                <w:div w:id="1234462453">
                  <w:marLeft w:val="0"/>
                  <w:marRight w:val="0"/>
                  <w:marTop w:val="0"/>
                  <w:marBottom w:val="100"/>
                  <w:divBdr>
                    <w:top w:val="none" w:sz="0" w:space="0" w:color="auto"/>
                    <w:left w:val="none" w:sz="0" w:space="0" w:color="auto"/>
                    <w:bottom w:val="none" w:sz="0" w:space="0" w:color="auto"/>
                    <w:right w:val="none" w:sz="0" w:space="0" w:color="auto"/>
                  </w:divBdr>
                </w:div>
                <w:div w:id="1742365038">
                  <w:marLeft w:val="0"/>
                  <w:marRight w:val="0"/>
                  <w:marTop w:val="0"/>
                  <w:marBottom w:val="100"/>
                  <w:divBdr>
                    <w:top w:val="none" w:sz="0" w:space="0" w:color="auto"/>
                    <w:left w:val="none" w:sz="0" w:space="0" w:color="auto"/>
                    <w:bottom w:val="none" w:sz="0" w:space="0" w:color="auto"/>
                    <w:right w:val="none" w:sz="0" w:space="0" w:color="auto"/>
                  </w:divBdr>
                </w:div>
                <w:div w:id="1720544229">
                  <w:marLeft w:val="0"/>
                  <w:marRight w:val="0"/>
                  <w:marTop w:val="0"/>
                  <w:marBottom w:val="100"/>
                  <w:divBdr>
                    <w:top w:val="none" w:sz="0" w:space="0" w:color="auto"/>
                    <w:left w:val="none" w:sz="0" w:space="0" w:color="auto"/>
                    <w:bottom w:val="none" w:sz="0" w:space="0" w:color="auto"/>
                    <w:right w:val="none" w:sz="0" w:space="0" w:color="auto"/>
                  </w:divBdr>
                </w:div>
                <w:div w:id="1520659279">
                  <w:marLeft w:val="0"/>
                  <w:marRight w:val="0"/>
                  <w:marTop w:val="0"/>
                  <w:marBottom w:val="100"/>
                  <w:divBdr>
                    <w:top w:val="none" w:sz="0" w:space="0" w:color="auto"/>
                    <w:left w:val="none" w:sz="0" w:space="0" w:color="auto"/>
                    <w:bottom w:val="none" w:sz="0" w:space="0" w:color="auto"/>
                    <w:right w:val="none" w:sz="0" w:space="0" w:color="auto"/>
                  </w:divBdr>
                </w:div>
                <w:div w:id="1280338790">
                  <w:marLeft w:val="0"/>
                  <w:marRight w:val="0"/>
                  <w:marTop w:val="0"/>
                  <w:marBottom w:val="100"/>
                  <w:divBdr>
                    <w:top w:val="none" w:sz="0" w:space="0" w:color="auto"/>
                    <w:left w:val="none" w:sz="0" w:space="0" w:color="auto"/>
                    <w:bottom w:val="none" w:sz="0" w:space="0" w:color="auto"/>
                    <w:right w:val="none" w:sz="0" w:space="0" w:color="auto"/>
                  </w:divBdr>
                </w:div>
                <w:div w:id="1114129177">
                  <w:marLeft w:val="0"/>
                  <w:marRight w:val="0"/>
                  <w:marTop w:val="0"/>
                  <w:marBottom w:val="100"/>
                  <w:divBdr>
                    <w:top w:val="none" w:sz="0" w:space="0" w:color="auto"/>
                    <w:left w:val="none" w:sz="0" w:space="0" w:color="auto"/>
                    <w:bottom w:val="none" w:sz="0" w:space="0" w:color="auto"/>
                    <w:right w:val="none" w:sz="0" w:space="0" w:color="auto"/>
                  </w:divBdr>
                </w:div>
                <w:div w:id="888538366">
                  <w:marLeft w:val="0"/>
                  <w:marRight w:val="0"/>
                  <w:marTop w:val="0"/>
                  <w:marBottom w:val="100"/>
                  <w:divBdr>
                    <w:top w:val="none" w:sz="0" w:space="0" w:color="auto"/>
                    <w:left w:val="none" w:sz="0" w:space="0" w:color="auto"/>
                    <w:bottom w:val="none" w:sz="0" w:space="0" w:color="auto"/>
                    <w:right w:val="none" w:sz="0" w:space="0" w:color="auto"/>
                  </w:divBdr>
                </w:div>
                <w:div w:id="163209973">
                  <w:marLeft w:val="0"/>
                  <w:marRight w:val="0"/>
                  <w:marTop w:val="0"/>
                  <w:marBottom w:val="101"/>
                  <w:divBdr>
                    <w:top w:val="none" w:sz="0" w:space="0" w:color="auto"/>
                    <w:left w:val="none" w:sz="0" w:space="0" w:color="auto"/>
                    <w:bottom w:val="none" w:sz="0" w:space="0" w:color="auto"/>
                    <w:right w:val="none" w:sz="0" w:space="0" w:color="auto"/>
                  </w:divBdr>
                </w:div>
                <w:div w:id="1765300631">
                  <w:marLeft w:val="0"/>
                  <w:marRight w:val="0"/>
                  <w:marTop w:val="0"/>
                  <w:marBottom w:val="101"/>
                  <w:divBdr>
                    <w:top w:val="none" w:sz="0" w:space="0" w:color="auto"/>
                    <w:left w:val="none" w:sz="0" w:space="0" w:color="auto"/>
                    <w:bottom w:val="none" w:sz="0" w:space="0" w:color="auto"/>
                    <w:right w:val="none" w:sz="0" w:space="0" w:color="auto"/>
                  </w:divBdr>
                </w:div>
                <w:div w:id="230315573">
                  <w:marLeft w:val="0"/>
                  <w:marRight w:val="0"/>
                  <w:marTop w:val="0"/>
                  <w:marBottom w:val="101"/>
                  <w:divBdr>
                    <w:top w:val="none" w:sz="0" w:space="0" w:color="auto"/>
                    <w:left w:val="none" w:sz="0" w:space="0" w:color="auto"/>
                    <w:bottom w:val="none" w:sz="0" w:space="0" w:color="auto"/>
                    <w:right w:val="none" w:sz="0" w:space="0" w:color="auto"/>
                  </w:divBdr>
                </w:div>
                <w:div w:id="1498811350">
                  <w:marLeft w:val="0"/>
                  <w:marRight w:val="0"/>
                  <w:marTop w:val="0"/>
                  <w:marBottom w:val="101"/>
                  <w:divBdr>
                    <w:top w:val="none" w:sz="0" w:space="0" w:color="auto"/>
                    <w:left w:val="none" w:sz="0" w:space="0" w:color="auto"/>
                    <w:bottom w:val="none" w:sz="0" w:space="0" w:color="auto"/>
                    <w:right w:val="none" w:sz="0" w:space="0" w:color="auto"/>
                  </w:divBdr>
                </w:div>
                <w:div w:id="454104624">
                  <w:marLeft w:val="0"/>
                  <w:marRight w:val="0"/>
                  <w:marTop w:val="0"/>
                  <w:marBottom w:val="101"/>
                  <w:divBdr>
                    <w:top w:val="none" w:sz="0" w:space="0" w:color="auto"/>
                    <w:left w:val="none" w:sz="0" w:space="0" w:color="auto"/>
                    <w:bottom w:val="none" w:sz="0" w:space="0" w:color="auto"/>
                    <w:right w:val="none" w:sz="0" w:space="0" w:color="auto"/>
                  </w:divBdr>
                </w:div>
                <w:div w:id="1096439918">
                  <w:marLeft w:val="0"/>
                  <w:marRight w:val="0"/>
                  <w:marTop w:val="0"/>
                  <w:marBottom w:val="101"/>
                  <w:divBdr>
                    <w:top w:val="none" w:sz="0" w:space="0" w:color="auto"/>
                    <w:left w:val="none" w:sz="0" w:space="0" w:color="auto"/>
                    <w:bottom w:val="none" w:sz="0" w:space="0" w:color="auto"/>
                    <w:right w:val="none" w:sz="0" w:space="0" w:color="auto"/>
                  </w:divBdr>
                </w:div>
                <w:div w:id="81612295">
                  <w:marLeft w:val="0"/>
                  <w:marRight w:val="0"/>
                  <w:marTop w:val="0"/>
                  <w:marBottom w:val="101"/>
                  <w:divBdr>
                    <w:top w:val="none" w:sz="0" w:space="0" w:color="auto"/>
                    <w:left w:val="none" w:sz="0" w:space="0" w:color="auto"/>
                    <w:bottom w:val="none" w:sz="0" w:space="0" w:color="auto"/>
                    <w:right w:val="none" w:sz="0" w:space="0" w:color="auto"/>
                  </w:divBdr>
                </w:div>
                <w:div w:id="1883639738">
                  <w:marLeft w:val="0"/>
                  <w:marRight w:val="0"/>
                  <w:marTop w:val="0"/>
                  <w:marBottom w:val="101"/>
                  <w:divBdr>
                    <w:top w:val="none" w:sz="0" w:space="0" w:color="auto"/>
                    <w:left w:val="none" w:sz="0" w:space="0" w:color="auto"/>
                    <w:bottom w:val="none" w:sz="0" w:space="0" w:color="auto"/>
                    <w:right w:val="none" w:sz="0" w:space="0" w:color="auto"/>
                  </w:divBdr>
                </w:div>
                <w:div w:id="1309164745">
                  <w:marLeft w:val="0"/>
                  <w:marRight w:val="0"/>
                  <w:marTop w:val="0"/>
                  <w:marBottom w:val="101"/>
                  <w:divBdr>
                    <w:top w:val="none" w:sz="0" w:space="0" w:color="auto"/>
                    <w:left w:val="none" w:sz="0" w:space="0" w:color="auto"/>
                    <w:bottom w:val="none" w:sz="0" w:space="0" w:color="auto"/>
                    <w:right w:val="none" w:sz="0" w:space="0" w:color="auto"/>
                  </w:divBdr>
                </w:div>
                <w:div w:id="1853034054">
                  <w:marLeft w:val="0"/>
                  <w:marRight w:val="0"/>
                  <w:marTop w:val="0"/>
                  <w:marBottom w:val="101"/>
                  <w:divBdr>
                    <w:top w:val="none" w:sz="0" w:space="0" w:color="auto"/>
                    <w:left w:val="none" w:sz="0" w:space="0" w:color="auto"/>
                    <w:bottom w:val="none" w:sz="0" w:space="0" w:color="auto"/>
                    <w:right w:val="none" w:sz="0" w:space="0" w:color="auto"/>
                  </w:divBdr>
                </w:div>
                <w:div w:id="616912183">
                  <w:marLeft w:val="0"/>
                  <w:marRight w:val="0"/>
                  <w:marTop w:val="0"/>
                  <w:marBottom w:val="101"/>
                  <w:divBdr>
                    <w:top w:val="none" w:sz="0" w:space="0" w:color="auto"/>
                    <w:left w:val="none" w:sz="0" w:space="0" w:color="auto"/>
                    <w:bottom w:val="none" w:sz="0" w:space="0" w:color="auto"/>
                    <w:right w:val="none" w:sz="0" w:space="0" w:color="auto"/>
                  </w:divBdr>
                </w:div>
                <w:div w:id="954675679">
                  <w:marLeft w:val="0"/>
                  <w:marRight w:val="0"/>
                  <w:marTop w:val="0"/>
                  <w:marBottom w:val="101"/>
                  <w:divBdr>
                    <w:top w:val="none" w:sz="0" w:space="0" w:color="auto"/>
                    <w:left w:val="none" w:sz="0" w:space="0" w:color="auto"/>
                    <w:bottom w:val="none" w:sz="0" w:space="0" w:color="auto"/>
                    <w:right w:val="none" w:sz="0" w:space="0" w:color="auto"/>
                  </w:divBdr>
                </w:div>
                <w:div w:id="1197356039">
                  <w:marLeft w:val="0"/>
                  <w:marRight w:val="0"/>
                  <w:marTop w:val="0"/>
                  <w:marBottom w:val="101"/>
                  <w:divBdr>
                    <w:top w:val="none" w:sz="0" w:space="0" w:color="auto"/>
                    <w:left w:val="none" w:sz="0" w:space="0" w:color="auto"/>
                    <w:bottom w:val="none" w:sz="0" w:space="0" w:color="auto"/>
                    <w:right w:val="none" w:sz="0" w:space="0" w:color="auto"/>
                  </w:divBdr>
                </w:div>
                <w:div w:id="343242607">
                  <w:marLeft w:val="0"/>
                  <w:marRight w:val="0"/>
                  <w:marTop w:val="0"/>
                  <w:marBottom w:val="101"/>
                  <w:divBdr>
                    <w:top w:val="none" w:sz="0" w:space="0" w:color="auto"/>
                    <w:left w:val="none" w:sz="0" w:space="0" w:color="auto"/>
                    <w:bottom w:val="none" w:sz="0" w:space="0" w:color="auto"/>
                    <w:right w:val="none" w:sz="0" w:space="0" w:color="auto"/>
                  </w:divBdr>
                </w:div>
                <w:div w:id="428742464">
                  <w:marLeft w:val="0"/>
                  <w:marRight w:val="0"/>
                  <w:marTop w:val="0"/>
                  <w:marBottom w:val="101"/>
                  <w:divBdr>
                    <w:top w:val="none" w:sz="0" w:space="0" w:color="auto"/>
                    <w:left w:val="none" w:sz="0" w:space="0" w:color="auto"/>
                    <w:bottom w:val="none" w:sz="0" w:space="0" w:color="auto"/>
                    <w:right w:val="none" w:sz="0" w:space="0" w:color="auto"/>
                  </w:divBdr>
                </w:div>
                <w:div w:id="2104567486">
                  <w:marLeft w:val="0"/>
                  <w:marRight w:val="0"/>
                  <w:marTop w:val="0"/>
                  <w:marBottom w:val="101"/>
                  <w:divBdr>
                    <w:top w:val="none" w:sz="0" w:space="0" w:color="auto"/>
                    <w:left w:val="none" w:sz="0" w:space="0" w:color="auto"/>
                    <w:bottom w:val="none" w:sz="0" w:space="0" w:color="auto"/>
                    <w:right w:val="none" w:sz="0" w:space="0" w:color="auto"/>
                  </w:divBdr>
                </w:div>
                <w:div w:id="1616714755">
                  <w:marLeft w:val="0"/>
                  <w:marRight w:val="0"/>
                  <w:marTop w:val="0"/>
                  <w:marBottom w:val="101"/>
                  <w:divBdr>
                    <w:top w:val="none" w:sz="0" w:space="0" w:color="auto"/>
                    <w:left w:val="none" w:sz="0" w:space="0" w:color="auto"/>
                    <w:bottom w:val="none" w:sz="0" w:space="0" w:color="auto"/>
                    <w:right w:val="none" w:sz="0" w:space="0" w:color="auto"/>
                  </w:divBdr>
                </w:div>
                <w:div w:id="1063141924">
                  <w:marLeft w:val="0"/>
                  <w:marRight w:val="0"/>
                  <w:marTop w:val="0"/>
                  <w:marBottom w:val="101"/>
                  <w:divBdr>
                    <w:top w:val="none" w:sz="0" w:space="0" w:color="auto"/>
                    <w:left w:val="none" w:sz="0" w:space="0" w:color="auto"/>
                    <w:bottom w:val="none" w:sz="0" w:space="0" w:color="auto"/>
                    <w:right w:val="none" w:sz="0" w:space="0" w:color="auto"/>
                  </w:divBdr>
                </w:div>
                <w:div w:id="1832863474">
                  <w:marLeft w:val="0"/>
                  <w:marRight w:val="0"/>
                  <w:marTop w:val="0"/>
                  <w:marBottom w:val="101"/>
                  <w:divBdr>
                    <w:top w:val="none" w:sz="0" w:space="0" w:color="auto"/>
                    <w:left w:val="none" w:sz="0" w:space="0" w:color="auto"/>
                    <w:bottom w:val="none" w:sz="0" w:space="0" w:color="auto"/>
                    <w:right w:val="none" w:sz="0" w:space="0" w:color="auto"/>
                  </w:divBdr>
                </w:div>
                <w:div w:id="1075929636">
                  <w:marLeft w:val="0"/>
                  <w:marRight w:val="0"/>
                  <w:marTop w:val="0"/>
                  <w:marBottom w:val="101"/>
                  <w:divBdr>
                    <w:top w:val="none" w:sz="0" w:space="0" w:color="auto"/>
                    <w:left w:val="none" w:sz="0" w:space="0" w:color="auto"/>
                    <w:bottom w:val="none" w:sz="0" w:space="0" w:color="auto"/>
                    <w:right w:val="none" w:sz="0" w:space="0" w:color="auto"/>
                  </w:divBdr>
                </w:div>
                <w:div w:id="621155727">
                  <w:marLeft w:val="0"/>
                  <w:marRight w:val="0"/>
                  <w:marTop w:val="0"/>
                  <w:marBottom w:val="101"/>
                  <w:divBdr>
                    <w:top w:val="none" w:sz="0" w:space="0" w:color="auto"/>
                    <w:left w:val="none" w:sz="0" w:space="0" w:color="auto"/>
                    <w:bottom w:val="none" w:sz="0" w:space="0" w:color="auto"/>
                    <w:right w:val="none" w:sz="0" w:space="0" w:color="auto"/>
                  </w:divBdr>
                </w:div>
                <w:div w:id="686910488">
                  <w:marLeft w:val="0"/>
                  <w:marRight w:val="0"/>
                  <w:marTop w:val="0"/>
                  <w:marBottom w:val="101"/>
                  <w:divBdr>
                    <w:top w:val="none" w:sz="0" w:space="0" w:color="auto"/>
                    <w:left w:val="none" w:sz="0" w:space="0" w:color="auto"/>
                    <w:bottom w:val="none" w:sz="0" w:space="0" w:color="auto"/>
                    <w:right w:val="none" w:sz="0" w:space="0" w:color="auto"/>
                  </w:divBdr>
                </w:div>
                <w:div w:id="1811290050">
                  <w:marLeft w:val="0"/>
                  <w:marRight w:val="0"/>
                  <w:marTop w:val="0"/>
                  <w:marBottom w:val="101"/>
                  <w:divBdr>
                    <w:top w:val="none" w:sz="0" w:space="0" w:color="auto"/>
                    <w:left w:val="none" w:sz="0" w:space="0" w:color="auto"/>
                    <w:bottom w:val="none" w:sz="0" w:space="0" w:color="auto"/>
                    <w:right w:val="none" w:sz="0" w:space="0" w:color="auto"/>
                  </w:divBdr>
                </w:div>
                <w:div w:id="23293260">
                  <w:marLeft w:val="0"/>
                  <w:marRight w:val="0"/>
                  <w:marTop w:val="0"/>
                  <w:marBottom w:val="101"/>
                  <w:divBdr>
                    <w:top w:val="none" w:sz="0" w:space="0" w:color="auto"/>
                    <w:left w:val="none" w:sz="0" w:space="0" w:color="auto"/>
                    <w:bottom w:val="none" w:sz="0" w:space="0" w:color="auto"/>
                    <w:right w:val="none" w:sz="0" w:space="0" w:color="auto"/>
                  </w:divBdr>
                </w:div>
                <w:div w:id="766924285">
                  <w:marLeft w:val="0"/>
                  <w:marRight w:val="0"/>
                  <w:marTop w:val="0"/>
                  <w:marBottom w:val="101"/>
                  <w:divBdr>
                    <w:top w:val="none" w:sz="0" w:space="0" w:color="auto"/>
                    <w:left w:val="none" w:sz="0" w:space="0" w:color="auto"/>
                    <w:bottom w:val="none" w:sz="0" w:space="0" w:color="auto"/>
                    <w:right w:val="none" w:sz="0" w:space="0" w:color="auto"/>
                  </w:divBdr>
                </w:div>
                <w:div w:id="1815484077">
                  <w:marLeft w:val="0"/>
                  <w:marRight w:val="0"/>
                  <w:marTop w:val="0"/>
                  <w:marBottom w:val="101"/>
                  <w:divBdr>
                    <w:top w:val="none" w:sz="0" w:space="0" w:color="auto"/>
                    <w:left w:val="none" w:sz="0" w:space="0" w:color="auto"/>
                    <w:bottom w:val="none" w:sz="0" w:space="0" w:color="auto"/>
                    <w:right w:val="none" w:sz="0" w:space="0" w:color="auto"/>
                  </w:divBdr>
                </w:div>
                <w:div w:id="160319104">
                  <w:marLeft w:val="0"/>
                  <w:marRight w:val="0"/>
                  <w:marTop w:val="0"/>
                  <w:marBottom w:val="101"/>
                  <w:divBdr>
                    <w:top w:val="none" w:sz="0" w:space="0" w:color="auto"/>
                    <w:left w:val="none" w:sz="0" w:space="0" w:color="auto"/>
                    <w:bottom w:val="none" w:sz="0" w:space="0" w:color="auto"/>
                    <w:right w:val="none" w:sz="0" w:space="0" w:color="auto"/>
                  </w:divBdr>
                </w:div>
                <w:div w:id="1055935165">
                  <w:marLeft w:val="0"/>
                  <w:marRight w:val="0"/>
                  <w:marTop w:val="0"/>
                  <w:marBottom w:val="101"/>
                  <w:divBdr>
                    <w:top w:val="none" w:sz="0" w:space="0" w:color="auto"/>
                    <w:left w:val="none" w:sz="0" w:space="0" w:color="auto"/>
                    <w:bottom w:val="none" w:sz="0" w:space="0" w:color="auto"/>
                    <w:right w:val="none" w:sz="0" w:space="0" w:color="auto"/>
                  </w:divBdr>
                </w:div>
                <w:div w:id="1165901550">
                  <w:marLeft w:val="0"/>
                  <w:marRight w:val="0"/>
                  <w:marTop w:val="0"/>
                  <w:marBottom w:val="101"/>
                  <w:divBdr>
                    <w:top w:val="none" w:sz="0" w:space="0" w:color="auto"/>
                    <w:left w:val="none" w:sz="0" w:space="0" w:color="auto"/>
                    <w:bottom w:val="none" w:sz="0" w:space="0" w:color="auto"/>
                    <w:right w:val="none" w:sz="0" w:space="0" w:color="auto"/>
                  </w:divBdr>
                </w:div>
                <w:div w:id="1014117187">
                  <w:marLeft w:val="0"/>
                  <w:marRight w:val="0"/>
                  <w:marTop w:val="0"/>
                  <w:marBottom w:val="101"/>
                  <w:divBdr>
                    <w:top w:val="none" w:sz="0" w:space="0" w:color="auto"/>
                    <w:left w:val="none" w:sz="0" w:space="0" w:color="auto"/>
                    <w:bottom w:val="none" w:sz="0" w:space="0" w:color="auto"/>
                    <w:right w:val="none" w:sz="0" w:space="0" w:color="auto"/>
                  </w:divBdr>
                </w:div>
                <w:div w:id="784271413">
                  <w:marLeft w:val="0"/>
                  <w:marRight w:val="0"/>
                  <w:marTop w:val="0"/>
                  <w:marBottom w:val="101"/>
                  <w:divBdr>
                    <w:top w:val="none" w:sz="0" w:space="0" w:color="auto"/>
                    <w:left w:val="none" w:sz="0" w:space="0" w:color="auto"/>
                    <w:bottom w:val="none" w:sz="0" w:space="0" w:color="auto"/>
                    <w:right w:val="none" w:sz="0" w:space="0" w:color="auto"/>
                  </w:divBdr>
                </w:div>
                <w:div w:id="1480344436">
                  <w:marLeft w:val="0"/>
                  <w:marRight w:val="0"/>
                  <w:marTop w:val="0"/>
                  <w:marBottom w:val="101"/>
                  <w:divBdr>
                    <w:top w:val="none" w:sz="0" w:space="0" w:color="auto"/>
                    <w:left w:val="none" w:sz="0" w:space="0" w:color="auto"/>
                    <w:bottom w:val="none" w:sz="0" w:space="0" w:color="auto"/>
                    <w:right w:val="none" w:sz="0" w:space="0" w:color="auto"/>
                  </w:divBdr>
                </w:div>
                <w:div w:id="1147626009">
                  <w:marLeft w:val="0"/>
                  <w:marRight w:val="0"/>
                  <w:marTop w:val="0"/>
                  <w:marBottom w:val="101"/>
                  <w:divBdr>
                    <w:top w:val="none" w:sz="0" w:space="0" w:color="auto"/>
                    <w:left w:val="none" w:sz="0" w:space="0" w:color="auto"/>
                    <w:bottom w:val="none" w:sz="0" w:space="0" w:color="auto"/>
                    <w:right w:val="none" w:sz="0" w:space="0" w:color="auto"/>
                  </w:divBdr>
                </w:div>
                <w:div w:id="111676709">
                  <w:marLeft w:val="0"/>
                  <w:marRight w:val="0"/>
                  <w:marTop w:val="0"/>
                  <w:marBottom w:val="101"/>
                  <w:divBdr>
                    <w:top w:val="none" w:sz="0" w:space="0" w:color="auto"/>
                    <w:left w:val="none" w:sz="0" w:space="0" w:color="auto"/>
                    <w:bottom w:val="none" w:sz="0" w:space="0" w:color="auto"/>
                    <w:right w:val="none" w:sz="0" w:space="0" w:color="auto"/>
                  </w:divBdr>
                </w:div>
                <w:div w:id="1380324502">
                  <w:marLeft w:val="0"/>
                  <w:marRight w:val="0"/>
                  <w:marTop w:val="0"/>
                  <w:marBottom w:val="101"/>
                  <w:divBdr>
                    <w:top w:val="none" w:sz="0" w:space="0" w:color="auto"/>
                    <w:left w:val="none" w:sz="0" w:space="0" w:color="auto"/>
                    <w:bottom w:val="none" w:sz="0" w:space="0" w:color="auto"/>
                    <w:right w:val="none" w:sz="0" w:space="0" w:color="auto"/>
                  </w:divBdr>
                </w:div>
                <w:div w:id="1262029993">
                  <w:marLeft w:val="0"/>
                  <w:marRight w:val="0"/>
                  <w:marTop w:val="0"/>
                  <w:marBottom w:val="101"/>
                  <w:divBdr>
                    <w:top w:val="none" w:sz="0" w:space="0" w:color="auto"/>
                    <w:left w:val="none" w:sz="0" w:space="0" w:color="auto"/>
                    <w:bottom w:val="none" w:sz="0" w:space="0" w:color="auto"/>
                    <w:right w:val="none" w:sz="0" w:space="0" w:color="auto"/>
                  </w:divBdr>
                </w:div>
                <w:div w:id="969943402">
                  <w:marLeft w:val="0"/>
                  <w:marRight w:val="0"/>
                  <w:marTop w:val="0"/>
                  <w:marBottom w:val="101"/>
                  <w:divBdr>
                    <w:top w:val="none" w:sz="0" w:space="0" w:color="auto"/>
                    <w:left w:val="none" w:sz="0" w:space="0" w:color="auto"/>
                    <w:bottom w:val="none" w:sz="0" w:space="0" w:color="auto"/>
                    <w:right w:val="none" w:sz="0" w:space="0" w:color="auto"/>
                  </w:divBdr>
                </w:div>
                <w:div w:id="1550725568">
                  <w:marLeft w:val="0"/>
                  <w:marRight w:val="0"/>
                  <w:marTop w:val="0"/>
                  <w:marBottom w:val="101"/>
                  <w:divBdr>
                    <w:top w:val="none" w:sz="0" w:space="0" w:color="auto"/>
                    <w:left w:val="none" w:sz="0" w:space="0" w:color="auto"/>
                    <w:bottom w:val="none" w:sz="0" w:space="0" w:color="auto"/>
                    <w:right w:val="none" w:sz="0" w:space="0" w:color="auto"/>
                  </w:divBdr>
                </w:div>
                <w:div w:id="991521268">
                  <w:marLeft w:val="0"/>
                  <w:marRight w:val="0"/>
                  <w:marTop w:val="0"/>
                  <w:marBottom w:val="101"/>
                  <w:divBdr>
                    <w:top w:val="none" w:sz="0" w:space="0" w:color="auto"/>
                    <w:left w:val="none" w:sz="0" w:space="0" w:color="auto"/>
                    <w:bottom w:val="none" w:sz="0" w:space="0" w:color="auto"/>
                    <w:right w:val="none" w:sz="0" w:space="0" w:color="auto"/>
                  </w:divBdr>
                </w:div>
                <w:div w:id="1577785818">
                  <w:marLeft w:val="0"/>
                  <w:marRight w:val="0"/>
                  <w:marTop w:val="0"/>
                  <w:marBottom w:val="101"/>
                  <w:divBdr>
                    <w:top w:val="none" w:sz="0" w:space="0" w:color="auto"/>
                    <w:left w:val="none" w:sz="0" w:space="0" w:color="auto"/>
                    <w:bottom w:val="none" w:sz="0" w:space="0" w:color="auto"/>
                    <w:right w:val="none" w:sz="0" w:space="0" w:color="auto"/>
                  </w:divBdr>
                </w:div>
                <w:div w:id="1611351685">
                  <w:marLeft w:val="0"/>
                  <w:marRight w:val="0"/>
                  <w:marTop w:val="0"/>
                  <w:marBottom w:val="101"/>
                  <w:divBdr>
                    <w:top w:val="none" w:sz="0" w:space="0" w:color="auto"/>
                    <w:left w:val="none" w:sz="0" w:space="0" w:color="auto"/>
                    <w:bottom w:val="none" w:sz="0" w:space="0" w:color="auto"/>
                    <w:right w:val="none" w:sz="0" w:space="0" w:color="auto"/>
                  </w:divBdr>
                </w:div>
                <w:div w:id="115635821">
                  <w:marLeft w:val="0"/>
                  <w:marRight w:val="0"/>
                  <w:marTop w:val="0"/>
                  <w:marBottom w:val="101"/>
                  <w:divBdr>
                    <w:top w:val="none" w:sz="0" w:space="0" w:color="auto"/>
                    <w:left w:val="none" w:sz="0" w:space="0" w:color="auto"/>
                    <w:bottom w:val="none" w:sz="0" w:space="0" w:color="auto"/>
                    <w:right w:val="none" w:sz="0" w:space="0" w:color="auto"/>
                  </w:divBdr>
                </w:div>
                <w:div w:id="1411391511">
                  <w:marLeft w:val="0"/>
                  <w:marRight w:val="0"/>
                  <w:marTop w:val="0"/>
                  <w:marBottom w:val="101"/>
                  <w:divBdr>
                    <w:top w:val="none" w:sz="0" w:space="0" w:color="auto"/>
                    <w:left w:val="none" w:sz="0" w:space="0" w:color="auto"/>
                    <w:bottom w:val="none" w:sz="0" w:space="0" w:color="auto"/>
                    <w:right w:val="none" w:sz="0" w:space="0" w:color="auto"/>
                  </w:divBdr>
                </w:div>
                <w:div w:id="674648364">
                  <w:marLeft w:val="0"/>
                  <w:marRight w:val="0"/>
                  <w:marTop w:val="0"/>
                  <w:marBottom w:val="101"/>
                  <w:divBdr>
                    <w:top w:val="none" w:sz="0" w:space="0" w:color="auto"/>
                    <w:left w:val="none" w:sz="0" w:space="0" w:color="auto"/>
                    <w:bottom w:val="none" w:sz="0" w:space="0" w:color="auto"/>
                    <w:right w:val="none" w:sz="0" w:space="0" w:color="auto"/>
                  </w:divBdr>
                </w:div>
                <w:div w:id="408230282">
                  <w:marLeft w:val="0"/>
                  <w:marRight w:val="0"/>
                  <w:marTop w:val="0"/>
                  <w:marBottom w:val="101"/>
                  <w:divBdr>
                    <w:top w:val="none" w:sz="0" w:space="0" w:color="auto"/>
                    <w:left w:val="none" w:sz="0" w:space="0" w:color="auto"/>
                    <w:bottom w:val="none" w:sz="0" w:space="0" w:color="auto"/>
                    <w:right w:val="none" w:sz="0" w:space="0" w:color="auto"/>
                  </w:divBdr>
                </w:div>
                <w:div w:id="1077089094">
                  <w:marLeft w:val="0"/>
                  <w:marRight w:val="0"/>
                  <w:marTop w:val="0"/>
                  <w:marBottom w:val="101"/>
                  <w:divBdr>
                    <w:top w:val="none" w:sz="0" w:space="0" w:color="auto"/>
                    <w:left w:val="none" w:sz="0" w:space="0" w:color="auto"/>
                    <w:bottom w:val="none" w:sz="0" w:space="0" w:color="auto"/>
                    <w:right w:val="none" w:sz="0" w:space="0" w:color="auto"/>
                  </w:divBdr>
                </w:div>
                <w:div w:id="1876037759">
                  <w:marLeft w:val="0"/>
                  <w:marRight w:val="0"/>
                  <w:marTop w:val="0"/>
                  <w:marBottom w:val="101"/>
                  <w:divBdr>
                    <w:top w:val="none" w:sz="0" w:space="0" w:color="auto"/>
                    <w:left w:val="none" w:sz="0" w:space="0" w:color="auto"/>
                    <w:bottom w:val="none" w:sz="0" w:space="0" w:color="auto"/>
                    <w:right w:val="none" w:sz="0" w:space="0" w:color="auto"/>
                  </w:divBdr>
                </w:div>
                <w:div w:id="2000961495">
                  <w:marLeft w:val="0"/>
                  <w:marRight w:val="0"/>
                  <w:marTop w:val="0"/>
                  <w:marBottom w:val="101"/>
                  <w:divBdr>
                    <w:top w:val="none" w:sz="0" w:space="0" w:color="auto"/>
                    <w:left w:val="none" w:sz="0" w:space="0" w:color="auto"/>
                    <w:bottom w:val="none" w:sz="0" w:space="0" w:color="auto"/>
                    <w:right w:val="none" w:sz="0" w:space="0" w:color="auto"/>
                  </w:divBdr>
                </w:div>
                <w:div w:id="654647715">
                  <w:marLeft w:val="0"/>
                  <w:marRight w:val="0"/>
                  <w:marTop w:val="0"/>
                  <w:marBottom w:val="101"/>
                  <w:divBdr>
                    <w:top w:val="none" w:sz="0" w:space="0" w:color="auto"/>
                    <w:left w:val="none" w:sz="0" w:space="0" w:color="auto"/>
                    <w:bottom w:val="none" w:sz="0" w:space="0" w:color="auto"/>
                    <w:right w:val="none" w:sz="0" w:space="0" w:color="auto"/>
                  </w:divBdr>
                </w:div>
                <w:div w:id="1975334176">
                  <w:marLeft w:val="0"/>
                  <w:marRight w:val="0"/>
                  <w:marTop w:val="0"/>
                  <w:marBottom w:val="101"/>
                  <w:divBdr>
                    <w:top w:val="none" w:sz="0" w:space="0" w:color="auto"/>
                    <w:left w:val="none" w:sz="0" w:space="0" w:color="auto"/>
                    <w:bottom w:val="none" w:sz="0" w:space="0" w:color="auto"/>
                    <w:right w:val="none" w:sz="0" w:space="0" w:color="auto"/>
                  </w:divBdr>
                </w:div>
                <w:div w:id="682517098">
                  <w:marLeft w:val="0"/>
                  <w:marRight w:val="0"/>
                  <w:marTop w:val="0"/>
                  <w:marBottom w:val="101"/>
                  <w:divBdr>
                    <w:top w:val="none" w:sz="0" w:space="0" w:color="auto"/>
                    <w:left w:val="none" w:sz="0" w:space="0" w:color="auto"/>
                    <w:bottom w:val="none" w:sz="0" w:space="0" w:color="auto"/>
                    <w:right w:val="none" w:sz="0" w:space="0" w:color="auto"/>
                  </w:divBdr>
                </w:div>
                <w:div w:id="746343813">
                  <w:marLeft w:val="0"/>
                  <w:marRight w:val="0"/>
                  <w:marTop w:val="0"/>
                  <w:marBottom w:val="101"/>
                  <w:divBdr>
                    <w:top w:val="none" w:sz="0" w:space="0" w:color="auto"/>
                    <w:left w:val="none" w:sz="0" w:space="0" w:color="auto"/>
                    <w:bottom w:val="none" w:sz="0" w:space="0" w:color="auto"/>
                    <w:right w:val="none" w:sz="0" w:space="0" w:color="auto"/>
                  </w:divBdr>
                </w:div>
                <w:div w:id="169876668">
                  <w:marLeft w:val="0"/>
                  <w:marRight w:val="0"/>
                  <w:marTop w:val="0"/>
                  <w:marBottom w:val="101"/>
                  <w:divBdr>
                    <w:top w:val="none" w:sz="0" w:space="0" w:color="auto"/>
                    <w:left w:val="none" w:sz="0" w:space="0" w:color="auto"/>
                    <w:bottom w:val="none" w:sz="0" w:space="0" w:color="auto"/>
                    <w:right w:val="none" w:sz="0" w:space="0" w:color="auto"/>
                  </w:divBdr>
                </w:div>
                <w:div w:id="1860314849">
                  <w:marLeft w:val="0"/>
                  <w:marRight w:val="0"/>
                  <w:marTop w:val="0"/>
                  <w:marBottom w:val="101"/>
                  <w:divBdr>
                    <w:top w:val="none" w:sz="0" w:space="0" w:color="auto"/>
                    <w:left w:val="none" w:sz="0" w:space="0" w:color="auto"/>
                    <w:bottom w:val="none" w:sz="0" w:space="0" w:color="auto"/>
                    <w:right w:val="none" w:sz="0" w:space="0" w:color="auto"/>
                  </w:divBdr>
                </w:div>
                <w:div w:id="336690900">
                  <w:marLeft w:val="0"/>
                  <w:marRight w:val="0"/>
                  <w:marTop w:val="0"/>
                  <w:marBottom w:val="101"/>
                  <w:divBdr>
                    <w:top w:val="none" w:sz="0" w:space="0" w:color="auto"/>
                    <w:left w:val="none" w:sz="0" w:space="0" w:color="auto"/>
                    <w:bottom w:val="none" w:sz="0" w:space="0" w:color="auto"/>
                    <w:right w:val="none" w:sz="0" w:space="0" w:color="auto"/>
                  </w:divBdr>
                </w:div>
                <w:div w:id="1151948021">
                  <w:marLeft w:val="0"/>
                  <w:marRight w:val="0"/>
                  <w:marTop w:val="0"/>
                  <w:marBottom w:val="101"/>
                  <w:divBdr>
                    <w:top w:val="none" w:sz="0" w:space="0" w:color="auto"/>
                    <w:left w:val="none" w:sz="0" w:space="0" w:color="auto"/>
                    <w:bottom w:val="none" w:sz="0" w:space="0" w:color="auto"/>
                    <w:right w:val="none" w:sz="0" w:space="0" w:color="auto"/>
                  </w:divBdr>
                </w:div>
                <w:div w:id="1826778705">
                  <w:marLeft w:val="0"/>
                  <w:marRight w:val="0"/>
                  <w:marTop w:val="0"/>
                  <w:marBottom w:val="101"/>
                  <w:divBdr>
                    <w:top w:val="none" w:sz="0" w:space="0" w:color="auto"/>
                    <w:left w:val="none" w:sz="0" w:space="0" w:color="auto"/>
                    <w:bottom w:val="none" w:sz="0" w:space="0" w:color="auto"/>
                    <w:right w:val="none" w:sz="0" w:space="0" w:color="auto"/>
                  </w:divBdr>
                </w:div>
                <w:div w:id="1330475654">
                  <w:marLeft w:val="0"/>
                  <w:marRight w:val="0"/>
                  <w:marTop w:val="0"/>
                  <w:marBottom w:val="101"/>
                  <w:divBdr>
                    <w:top w:val="none" w:sz="0" w:space="0" w:color="auto"/>
                    <w:left w:val="none" w:sz="0" w:space="0" w:color="auto"/>
                    <w:bottom w:val="none" w:sz="0" w:space="0" w:color="auto"/>
                    <w:right w:val="none" w:sz="0" w:space="0" w:color="auto"/>
                  </w:divBdr>
                </w:div>
                <w:div w:id="438765911">
                  <w:marLeft w:val="0"/>
                  <w:marRight w:val="0"/>
                  <w:marTop w:val="0"/>
                  <w:marBottom w:val="101"/>
                  <w:divBdr>
                    <w:top w:val="none" w:sz="0" w:space="0" w:color="auto"/>
                    <w:left w:val="none" w:sz="0" w:space="0" w:color="auto"/>
                    <w:bottom w:val="none" w:sz="0" w:space="0" w:color="auto"/>
                    <w:right w:val="none" w:sz="0" w:space="0" w:color="auto"/>
                  </w:divBdr>
                </w:div>
                <w:div w:id="1583291867">
                  <w:marLeft w:val="0"/>
                  <w:marRight w:val="0"/>
                  <w:marTop w:val="0"/>
                  <w:marBottom w:val="101"/>
                  <w:divBdr>
                    <w:top w:val="none" w:sz="0" w:space="0" w:color="auto"/>
                    <w:left w:val="none" w:sz="0" w:space="0" w:color="auto"/>
                    <w:bottom w:val="none" w:sz="0" w:space="0" w:color="auto"/>
                    <w:right w:val="none" w:sz="0" w:space="0" w:color="auto"/>
                  </w:divBdr>
                </w:div>
                <w:div w:id="2092460402">
                  <w:marLeft w:val="0"/>
                  <w:marRight w:val="0"/>
                  <w:marTop w:val="0"/>
                  <w:marBottom w:val="101"/>
                  <w:divBdr>
                    <w:top w:val="none" w:sz="0" w:space="0" w:color="auto"/>
                    <w:left w:val="none" w:sz="0" w:space="0" w:color="auto"/>
                    <w:bottom w:val="none" w:sz="0" w:space="0" w:color="auto"/>
                    <w:right w:val="none" w:sz="0" w:space="0" w:color="auto"/>
                  </w:divBdr>
                </w:div>
                <w:div w:id="1779375008">
                  <w:marLeft w:val="0"/>
                  <w:marRight w:val="0"/>
                  <w:marTop w:val="0"/>
                  <w:marBottom w:val="101"/>
                  <w:divBdr>
                    <w:top w:val="none" w:sz="0" w:space="0" w:color="auto"/>
                    <w:left w:val="none" w:sz="0" w:space="0" w:color="auto"/>
                    <w:bottom w:val="none" w:sz="0" w:space="0" w:color="auto"/>
                    <w:right w:val="none" w:sz="0" w:space="0" w:color="auto"/>
                  </w:divBdr>
                </w:div>
                <w:div w:id="1246574993">
                  <w:marLeft w:val="0"/>
                  <w:marRight w:val="0"/>
                  <w:marTop w:val="0"/>
                  <w:marBottom w:val="101"/>
                  <w:divBdr>
                    <w:top w:val="none" w:sz="0" w:space="0" w:color="auto"/>
                    <w:left w:val="none" w:sz="0" w:space="0" w:color="auto"/>
                    <w:bottom w:val="none" w:sz="0" w:space="0" w:color="auto"/>
                    <w:right w:val="none" w:sz="0" w:space="0" w:color="auto"/>
                  </w:divBdr>
                </w:div>
                <w:div w:id="232661020">
                  <w:marLeft w:val="0"/>
                  <w:marRight w:val="0"/>
                  <w:marTop w:val="0"/>
                  <w:marBottom w:val="101"/>
                  <w:divBdr>
                    <w:top w:val="none" w:sz="0" w:space="0" w:color="auto"/>
                    <w:left w:val="none" w:sz="0" w:space="0" w:color="auto"/>
                    <w:bottom w:val="none" w:sz="0" w:space="0" w:color="auto"/>
                    <w:right w:val="none" w:sz="0" w:space="0" w:color="auto"/>
                  </w:divBdr>
                </w:div>
                <w:div w:id="1883399238">
                  <w:marLeft w:val="0"/>
                  <w:marRight w:val="0"/>
                  <w:marTop w:val="0"/>
                  <w:marBottom w:val="101"/>
                  <w:divBdr>
                    <w:top w:val="none" w:sz="0" w:space="0" w:color="auto"/>
                    <w:left w:val="none" w:sz="0" w:space="0" w:color="auto"/>
                    <w:bottom w:val="none" w:sz="0" w:space="0" w:color="auto"/>
                    <w:right w:val="none" w:sz="0" w:space="0" w:color="auto"/>
                  </w:divBdr>
                </w:div>
                <w:div w:id="2057317524">
                  <w:marLeft w:val="0"/>
                  <w:marRight w:val="0"/>
                  <w:marTop w:val="0"/>
                  <w:marBottom w:val="101"/>
                  <w:divBdr>
                    <w:top w:val="none" w:sz="0" w:space="0" w:color="auto"/>
                    <w:left w:val="none" w:sz="0" w:space="0" w:color="auto"/>
                    <w:bottom w:val="none" w:sz="0" w:space="0" w:color="auto"/>
                    <w:right w:val="none" w:sz="0" w:space="0" w:color="auto"/>
                  </w:divBdr>
                </w:div>
                <w:div w:id="936598918">
                  <w:marLeft w:val="0"/>
                  <w:marRight w:val="0"/>
                  <w:marTop w:val="0"/>
                  <w:marBottom w:val="101"/>
                  <w:divBdr>
                    <w:top w:val="none" w:sz="0" w:space="0" w:color="auto"/>
                    <w:left w:val="none" w:sz="0" w:space="0" w:color="auto"/>
                    <w:bottom w:val="none" w:sz="0" w:space="0" w:color="auto"/>
                    <w:right w:val="none" w:sz="0" w:space="0" w:color="auto"/>
                  </w:divBdr>
                </w:div>
                <w:div w:id="1984770279">
                  <w:marLeft w:val="0"/>
                  <w:marRight w:val="0"/>
                  <w:marTop w:val="0"/>
                  <w:marBottom w:val="101"/>
                  <w:divBdr>
                    <w:top w:val="none" w:sz="0" w:space="0" w:color="auto"/>
                    <w:left w:val="none" w:sz="0" w:space="0" w:color="auto"/>
                    <w:bottom w:val="none" w:sz="0" w:space="0" w:color="auto"/>
                    <w:right w:val="none" w:sz="0" w:space="0" w:color="auto"/>
                  </w:divBdr>
                </w:div>
                <w:div w:id="923997896">
                  <w:marLeft w:val="0"/>
                  <w:marRight w:val="0"/>
                  <w:marTop w:val="0"/>
                  <w:marBottom w:val="101"/>
                  <w:divBdr>
                    <w:top w:val="none" w:sz="0" w:space="0" w:color="auto"/>
                    <w:left w:val="none" w:sz="0" w:space="0" w:color="auto"/>
                    <w:bottom w:val="none" w:sz="0" w:space="0" w:color="auto"/>
                    <w:right w:val="none" w:sz="0" w:space="0" w:color="auto"/>
                  </w:divBdr>
                </w:div>
                <w:div w:id="1963071976">
                  <w:marLeft w:val="0"/>
                  <w:marRight w:val="0"/>
                  <w:marTop w:val="0"/>
                  <w:marBottom w:val="101"/>
                  <w:divBdr>
                    <w:top w:val="none" w:sz="0" w:space="0" w:color="auto"/>
                    <w:left w:val="none" w:sz="0" w:space="0" w:color="auto"/>
                    <w:bottom w:val="none" w:sz="0" w:space="0" w:color="auto"/>
                    <w:right w:val="none" w:sz="0" w:space="0" w:color="auto"/>
                  </w:divBdr>
                </w:div>
                <w:div w:id="1977485814">
                  <w:marLeft w:val="0"/>
                  <w:marRight w:val="0"/>
                  <w:marTop w:val="0"/>
                  <w:marBottom w:val="101"/>
                  <w:divBdr>
                    <w:top w:val="none" w:sz="0" w:space="0" w:color="auto"/>
                    <w:left w:val="none" w:sz="0" w:space="0" w:color="auto"/>
                    <w:bottom w:val="none" w:sz="0" w:space="0" w:color="auto"/>
                    <w:right w:val="none" w:sz="0" w:space="0" w:color="auto"/>
                  </w:divBdr>
                </w:div>
                <w:div w:id="991953384">
                  <w:marLeft w:val="0"/>
                  <w:marRight w:val="0"/>
                  <w:marTop w:val="0"/>
                  <w:marBottom w:val="101"/>
                  <w:divBdr>
                    <w:top w:val="none" w:sz="0" w:space="0" w:color="auto"/>
                    <w:left w:val="none" w:sz="0" w:space="0" w:color="auto"/>
                    <w:bottom w:val="none" w:sz="0" w:space="0" w:color="auto"/>
                    <w:right w:val="none" w:sz="0" w:space="0" w:color="auto"/>
                  </w:divBdr>
                </w:div>
                <w:div w:id="871964505">
                  <w:marLeft w:val="0"/>
                  <w:marRight w:val="0"/>
                  <w:marTop w:val="0"/>
                  <w:marBottom w:val="101"/>
                  <w:divBdr>
                    <w:top w:val="none" w:sz="0" w:space="0" w:color="auto"/>
                    <w:left w:val="none" w:sz="0" w:space="0" w:color="auto"/>
                    <w:bottom w:val="none" w:sz="0" w:space="0" w:color="auto"/>
                    <w:right w:val="none" w:sz="0" w:space="0" w:color="auto"/>
                  </w:divBdr>
                </w:div>
                <w:div w:id="863052085">
                  <w:marLeft w:val="0"/>
                  <w:marRight w:val="0"/>
                  <w:marTop w:val="0"/>
                  <w:marBottom w:val="101"/>
                  <w:divBdr>
                    <w:top w:val="none" w:sz="0" w:space="0" w:color="auto"/>
                    <w:left w:val="none" w:sz="0" w:space="0" w:color="auto"/>
                    <w:bottom w:val="none" w:sz="0" w:space="0" w:color="auto"/>
                    <w:right w:val="none" w:sz="0" w:space="0" w:color="auto"/>
                  </w:divBdr>
                </w:div>
                <w:div w:id="142045219">
                  <w:marLeft w:val="0"/>
                  <w:marRight w:val="0"/>
                  <w:marTop w:val="0"/>
                  <w:marBottom w:val="101"/>
                  <w:divBdr>
                    <w:top w:val="none" w:sz="0" w:space="0" w:color="auto"/>
                    <w:left w:val="none" w:sz="0" w:space="0" w:color="auto"/>
                    <w:bottom w:val="none" w:sz="0" w:space="0" w:color="auto"/>
                    <w:right w:val="none" w:sz="0" w:space="0" w:color="auto"/>
                  </w:divBdr>
                </w:div>
                <w:div w:id="487869734">
                  <w:marLeft w:val="0"/>
                  <w:marRight w:val="0"/>
                  <w:marTop w:val="0"/>
                  <w:marBottom w:val="101"/>
                  <w:divBdr>
                    <w:top w:val="none" w:sz="0" w:space="0" w:color="auto"/>
                    <w:left w:val="none" w:sz="0" w:space="0" w:color="auto"/>
                    <w:bottom w:val="none" w:sz="0" w:space="0" w:color="auto"/>
                    <w:right w:val="none" w:sz="0" w:space="0" w:color="auto"/>
                  </w:divBdr>
                </w:div>
                <w:div w:id="1194809472">
                  <w:marLeft w:val="0"/>
                  <w:marRight w:val="0"/>
                  <w:marTop w:val="0"/>
                  <w:marBottom w:val="101"/>
                  <w:divBdr>
                    <w:top w:val="none" w:sz="0" w:space="0" w:color="auto"/>
                    <w:left w:val="none" w:sz="0" w:space="0" w:color="auto"/>
                    <w:bottom w:val="none" w:sz="0" w:space="0" w:color="auto"/>
                    <w:right w:val="none" w:sz="0" w:space="0" w:color="auto"/>
                  </w:divBdr>
                </w:div>
                <w:div w:id="926573621">
                  <w:marLeft w:val="0"/>
                  <w:marRight w:val="0"/>
                  <w:marTop w:val="0"/>
                  <w:marBottom w:val="101"/>
                  <w:divBdr>
                    <w:top w:val="none" w:sz="0" w:space="0" w:color="auto"/>
                    <w:left w:val="none" w:sz="0" w:space="0" w:color="auto"/>
                    <w:bottom w:val="none" w:sz="0" w:space="0" w:color="auto"/>
                    <w:right w:val="none" w:sz="0" w:space="0" w:color="auto"/>
                  </w:divBdr>
                </w:div>
                <w:div w:id="1605990638">
                  <w:marLeft w:val="0"/>
                  <w:marRight w:val="0"/>
                  <w:marTop w:val="0"/>
                  <w:marBottom w:val="101"/>
                  <w:divBdr>
                    <w:top w:val="none" w:sz="0" w:space="0" w:color="auto"/>
                    <w:left w:val="none" w:sz="0" w:space="0" w:color="auto"/>
                    <w:bottom w:val="none" w:sz="0" w:space="0" w:color="auto"/>
                    <w:right w:val="none" w:sz="0" w:space="0" w:color="auto"/>
                  </w:divBdr>
                </w:div>
                <w:div w:id="2145541830">
                  <w:marLeft w:val="0"/>
                  <w:marRight w:val="0"/>
                  <w:marTop w:val="0"/>
                  <w:marBottom w:val="101"/>
                  <w:divBdr>
                    <w:top w:val="none" w:sz="0" w:space="0" w:color="auto"/>
                    <w:left w:val="none" w:sz="0" w:space="0" w:color="auto"/>
                    <w:bottom w:val="none" w:sz="0" w:space="0" w:color="auto"/>
                    <w:right w:val="none" w:sz="0" w:space="0" w:color="auto"/>
                  </w:divBdr>
                </w:div>
                <w:div w:id="1801146460">
                  <w:marLeft w:val="0"/>
                  <w:marRight w:val="0"/>
                  <w:marTop w:val="0"/>
                  <w:marBottom w:val="101"/>
                  <w:divBdr>
                    <w:top w:val="none" w:sz="0" w:space="0" w:color="auto"/>
                    <w:left w:val="none" w:sz="0" w:space="0" w:color="auto"/>
                    <w:bottom w:val="none" w:sz="0" w:space="0" w:color="auto"/>
                    <w:right w:val="none" w:sz="0" w:space="0" w:color="auto"/>
                  </w:divBdr>
                </w:div>
                <w:div w:id="13269104">
                  <w:marLeft w:val="0"/>
                  <w:marRight w:val="0"/>
                  <w:marTop w:val="0"/>
                  <w:marBottom w:val="101"/>
                  <w:divBdr>
                    <w:top w:val="none" w:sz="0" w:space="0" w:color="auto"/>
                    <w:left w:val="none" w:sz="0" w:space="0" w:color="auto"/>
                    <w:bottom w:val="none" w:sz="0" w:space="0" w:color="auto"/>
                    <w:right w:val="none" w:sz="0" w:space="0" w:color="auto"/>
                  </w:divBdr>
                </w:div>
                <w:div w:id="2056391044">
                  <w:marLeft w:val="0"/>
                  <w:marRight w:val="0"/>
                  <w:marTop w:val="0"/>
                  <w:marBottom w:val="101"/>
                  <w:divBdr>
                    <w:top w:val="none" w:sz="0" w:space="0" w:color="auto"/>
                    <w:left w:val="none" w:sz="0" w:space="0" w:color="auto"/>
                    <w:bottom w:val="none" w:sz="0" w:space="0" w:color="auto"/>
                    <w:right w:val="none" w:sz="0" w:space="0" w:color="auto"/>
                  </w:divBdr>
                </w:div>
                <w:div w:id="225340537">
                  <w:marLeft w:val="0"/>
                  <w:marRight w:val="0"/>
                  <w:marTop w:val="101"/>
                  <w:marBottom w:val="101"/>
                  <w:divBdr>
                    <w:top w:val="none" w:sz="0" w:space="0" w:color="auto"/>
                    <w:left w:val="none" w:sz="0" w:space="0" w:color="auto"/>
                    <w:bottom w:val="none" w:sz="0" w:space="0" w:color="auto"/>
                    <w:right w:val="none" w:sz="0" w:space="0" w:color="auto"/>
                  </w:divBdr>
                </w:div>
                <w:div w:id="61947472">
                  <w:marLeft w:val="0"/>
                  <w:marRight w:val="0"/>
                  <w:marTop w:val="0"/>
                  <w:marBottom w:val="101"/>
                  <w:divBdr>
                    <w:top w:val="none" w:sz="0" w:space="0" w:color="auto"/>
                    <w:left w:val="none" w:sz="0" w:space="0" w:color="auto"/>
                    <w:bottom w:val="none" w:sz="0" w:space="0" w:color="auto"/>
                    <w:right w:val="none" w:sz="0" w:space="0" w:color="auto"/>
                  </w:divBdr>
                </w:div>
                <w:div w:id="182018790">
                  <w:marLeft w:val="0"/>
                  <w:marRight w:val="0"/>
                  <w:marTop w:val="0"/>
                  <w:marBottom w:val="101"/>
                  <w:divBdr>
                    <w:top w:val="none" w:sz="0" w:space="0" w:color="auto"/>
                    <w:left w:val="none" w:sz="0" w:space="0" w:color="auto"/>
                    <w:bottom w:val="none" w:sz="0" w:space="0" w:color="auto"/>
                    <w:right w:val="none" w:sz="0" w:space="0" w:color="auto"/>
                  </w:divBdr>
                </w:div>
                <w:div w:id="1141733689">
                  <w:marLeft w:val="0"/>
                  <w:marRight w:val="0"/>
                  <w:marTop w:val="0"/>
                  <w:marBottom w:val="101"/>
                  <w:divBdr>
                    <w:top w:val="none" w:sz="0" w:space="0" w:color="auto"/>
                    <w:left w:val="none" w:sz="0" w:space="0" w:color="auto"/>
                    <w:bottom w:val="none" w:sz="0" w:space="0" w:color="auto"/>
                    <w:right w:val="none" w:sz="0" w:space="0" w:color="auto"/>
                  </w:divBdr>
                </w:div>
                <w:div w:id="654407742">
                  <w:marLeft w:val="0"/>
                  <w:marRight w:val="0"/>
                  <w:marTop w:val="0"/>
                  <w:marBottom w:val="101"/>
                  <w:divBdr>
                    <w:top w:val="none" w:sz="0" w:space="0" w:color="auto"/>
                    <w:left w:val="none" w:sz="0" w:space="0" w:color="auto"/>
                    <w:bottom w:val="none" w:sz="0" w:space="0" w:color="auto"/>
                    <w:right w:val="none" w:sz="0" w:space="0" w:color="auto"/>
                  </w:divBdr>
                </w:div>
                <w:div w:id="255527942">
                  <w:marLeft w:val="0"/>
                  <w:marRight w:val="0"/>
                  <w:marTop w:val="0"/>
                  <w:marBottom w:val="101"/>
                  <w:divBdr>
                    <w:top w:val="none" w:sz="0" w:space="0" w:color="auto"/>
                    <w:left w:val="none" w:sz="0" w:space="0" w:color="auto"/>
                    <w:bottom w:val="none" w:sz="0" w:space="0" w:color="auto"/>
                    <w:right w:val="none" w:sz="0" w:space="0" w:color="auto"/>
                  </w:divBdr>
                </w:div>
                <w:div w:id="1246065319">
                  <w:marLeft w:val="0"/>
                  <w:marRight w:val="0"/>
                  <w:marTop w:val="0"/>
                  <w:marBottom w:val="101"/>
                  <w:divBdr>
                    <w:top w:val="none" w:sz="0" w:space="0" w:color="auto"/>
                    <w:left w:val="none" w:sz="0" w:space="0" w:color="auto"/>
                    <w:bottom w:val="none" w:sz="0" w:space="0" w:color="auto"/>
                    <w:right w:val="none" w:sz="0" w:space="0" w:color="auto"/>
                  </w:divBdr>
                </w:div>
                <w:div w:id="740563653">
                  <w:marLeft w:val="0"/>
                  <w:marRight w:val="0"/>
                  <w:marTop w:val="0"/>
                  <w:marBottom w:val="101"/>
                  <w:divBdr>
                    <w:top w:val="none" w:sz="0" w:space="0" w:color="auto"/>
                    <w:left w:val="none" w:sz="0" w:space="0" w:color="auto"/>
                    <w:bottom w:val="none" w:sz="0" w:space="0" w:color="auto"/>
                    <w:right w:val="none" w:sz="0" w:space="0" w:color="auto"/>
                  </w:divBdr>
                </w:div>
                <w:div w:id="214662248">
                  <w:marLeft w:val="0"/>
                  <w:marRight w:val="0"/>
                  <w:marTop w:val="0"/>
                  <w:marBottom w:val="101"/>
                  <w:divBdr>
                    <w:top w:val="none" w:sz="0" w:space="0" w:color="auto"/>
                    <w:left w:val="none" w:sz="0" w:space="0" w:color="auto"/>
                    <w:bottom w:val="none" w:sz="0" w:space="0" w:color="auto"/>
                    <w:right w:val="none" w:sz="0" w:space="0" w:color="auto"/>
                  </w:divBdr>
                </w:div>
                <w:div w:id="1049305617">
                  <w:marLeft w:val="0"/>
                  <w:marRight w:val="0"/>
                  <w:marTop w:val="0"/>
                  <w:marBottom w:val="101"/>
                  <w:divBdr>
                    <w:top w:val="none" w:sz="0" w:space="0" w:color="auto"/>
                    <w:left w:val="none" w:sz="0" w:space="0" w:color="auto"/>
                    <w:bottom w:val="none" w:sz="0" w:space="0" w:color="auto"/>
                    <w:right w:val="none" w:sz="0" w:space="0" w:color="auto"/>
                  </w:divBdr>
                </w:div>
                <w:div w:id="1845586336">
                  <w:marLeft w:val="0"/>
                  <w:marRight w:val="0"/>
                  <w:marTop w:val="0"/>
                  <w:marBottom w:val="101"/>
                  <w:divBdr>
                    <w:top w:val="none" w:sz="0" w:space="0" w:color="auto"/>
                    <w:left w:val="none" w:sz="0" w:space="0" w:color="auto"/>
                    <w:bottom w:val="none" w:sz="0" w:space="0" w:color="auto"/>
                    <w:right w:val="none" w:sz="0" w:space="0" w:color="auto"/>
                  </w:divBdr>
                </w:div>
                <w:div w:id="1363245731">
                  <w:marLeft w:val="0"/>
                  <w:marRight w:val="0"/>
                  <w:marTop w:val="0"/>
                  <w:marBottom w:val="101"/>
                  <w:divBdr>
                    <w:top w:val="none" w:sz="0" w:space="0" w:color="auto"/>
                    <w:left w:val="none" w:sz="0" w:space="0" w:color="auto"/>
                    <w:bottom w:val="none" w:sz="0" w:space="0" w:color="auto"/>
                    <w:right w:val="none" w:sz="0" w:space="0" w:color="auto"/>
                  </w:divBdr>
                </w:div>
                <w:div w:id="1706910158">
                  <w:marLeft w:val="0"/>
                  <w:marRight w:val="0"/>
                  <w:marTop w:val="0"/>
                  <w:marBottom w:val="101"/>
                  <w:divBdr>
                    <w:top w:val="none" w:sz="0" w:space="0" w:color="auto"/>
                    <w:left w:val="none" w:sz="0" w:space="0" w:color="auto"/>
                    <w:bottom w:val="none" w:sz="0" w:space="0" w:color="auto"/>
                    <w:right w:val="none" w:sz="0" w:space="0" w:color="auto"/>
                  </w:divBdr>
                </w:div>
                <w:div w:id="1143693342">
                  <w:marLeft w:val="0"/>
                  <w:marRight w:val="0"/>
                  <w:marTop w:val="0"/>
                  <w:marBottom w:val="101"/>
                  <w:divBdr>
                    <w:top w:val="none" w:sz="0" w:space="0" w:color="auto"/>
                    <w:left w:val="none" w:sz="0" w:space="0" w:color="auto"/>
                    <w:bottom w:val="none" w:sz="0" w:space="0" w:color="auto"/>
                    <w:right w:val="none" w:sz="0" w:space="0" w:color="auto"/>
                  </w:divBdr>
                </w:div>
                <w:div w:id="2006667724">
                  <w:marLeft w:val="0"/>
                  <w:marRight w:val="0"/>
                  <w:marTop w:val="0"/>
                  <w:marBottom w:val="101"/>
                  <w:divBdr>
                    <w:top w:val="none" w:sz="0" w:space="0" w:color="auto"/>
                    <w:left w:val="none" w:sz="0" w:space="0" w:color="auto"/>
                    <w:bottom w:val="none" w:sz="0" w:space="0" w:color="auto"/>
                    <w:right w:val="none" w:sz="0" w:space="0" w:color="auto"/>
                  </w:divBdr>
                </w:div>
                <w:div w:id="529607621">
                  <w:marLeft w:val="0"/>
                  <w:marRight w:val="0"/>
                  <w:marTop w:val="0"/>
                  <w:marBottom w:val="101"/>
                  <w:divBdr>
                    <w:top w:val="none" w:sz="0" w:space="0" w:color="auto"/>
                    <w:left w:val="none" w:sz="0" w:space="0" w:color="auto"/>
                    <w:bottom w:val="none" w:sz="0" w:space="0" w:color="auto"/>
                    <w:right w:val="none" w:sz="0" w:space="0" w:color="auto"/>
                  </w:divBdr>
                </w:div>
                <w:div w:id="731805490">
                  <w:marLeft w:val="0"/>
                  <w:marRight w:val="0"/>
                  <w:marTop w:val="0"/>
                  <w:marBottom w:val="101"/>
                  <w:divBdr>
                    <w:top w:val="none" w:sz="0" w:space="0" w:color="auto"/>
                    <w:left w:val="none" w:sz="0" w:space="0" w:color="auto"/>
                    <w:bottom w:val="none" w:sz="0" w:space="0" w:color="auto"/>
                    <w:right w:val="none" w:sz="0" w:space="0" w:color="auto"/>
                  </w:divBdr>
                </w:div>
                <w:div w:id="1574007334">
                  <w:marLeft w:val="0"/>
                  <w:marRight w:val="0"/>
                  <w:marTop w:val="0"/>
                  <w:marBottom w:val="101"/>
                  <w:divBdr>
                    <w:top w:val="none" w:sz="0" w:space="0" w:color="auto"/>
                    <w:left w:val="none" w:sz="0" w:space="0" w:color="auto"/>
                    <w:bottom w:val="none" w:sz="0" w:space="0" w:color="auto"/>
                    <w:right w:val="none" w:sz="0" w:space="0" w:color="auto"/>
                  </w:divBdr>
                </w:div>
                <w:div w:id="1183785997">
                  <w:marLeft w:val="0"/>
                  <w:marRight w:val="0"/>
                  <w:marTop w:val="0"/>
                  <w:marBottom w:val="101"/>
                  <w:divBdr>
                    <w:top w:val="none" w:sz="0" w:space="0" w:color="auto"/>
                    <w:left w:val="none" w:sz="0" w:space="0" w:color="auto"/>
                    <w:bottom w:val="none" w:sz="0" w:space="0" w:color="auto"/>
                    <w:right w:val="none" w:sz="0" w:space="0" w:color="auto"/>
                  </w:divBdr>
                </w:div>
                <w:div w:id="702049224">
                  <w:marLeft w:val="0"/>
                  <w:marRight w:val="0"/>
                  <w:marTop w:val="0"/>
                  <w:marBottom w:val="101"/>
                  <w:divBdr>
                    <w:top w:val="none" w:sz="0" w:space="0" w:color="auto"/>
                    <w:left w:val="none" w:sz="0" w:space="0" w:color="auto"/>
                    <w:bottom w:val="none" w:sz="0" w:space="0" w:color="auto"/>
                    <w:right w:val="none" w:sz="0" w:space="0" w:color="auto"/>
                  </w:divBdr>
                </w:div>
                <w:div w:id="249892687">
                  <w:marLeft w:val="0"/>
                  <w:marRight w:val="0"/>
                  <w:marTop w:val="0"/>
                  <w:marBottom w:val="101"/>
                  <w:divBdr>
                    <w:top w:val="none" w:sz="0" w:space="0" w:color="auto"/>
                    <w:left w:val="none" w:sz="0" w:space="0" w:color="auto"/>
                    <w:bottom w:val="none" w:sz="0" w:space="0" w:color="auto"/>
                    <w:right w:val="none" w:sz="0" w:space="0" w:color="auto"/>
                  </w:divBdr>
                </w:div>
                <w:div w:id="1444304796">
                  <w:marLeft w:val="0"/>
                  <w:marRight w:val="0"/>
                  <w:marTop w:val="0"/>
                  <w:marBottom w:val="101"/>
                  <w:divBdr>
                    <w:top w:val="none" w:sz="0" w:space="0" w:color="auto"/>
                    <w:left w:val="none" w:sz="0" w:space="0" w:color="auto"/>
                    <w:bottom w:val="none" w:sz="0" w:space="0" w:color="auto"/>
                    <w:right w:val="none" w:sz="0" w:space="0" w:color="auto"/>
                  </w:divBdr>
                </w:div>
                <w:div w:id="284167414">
                  <w:marLeft w:val="0"/>
                  <w:marRight w:val="0"/>
                  <w:marTop w:val="0"/>
                  <w:marBottom w:val="101"/>
                  <w:divBdr>
                    <w:top w:val="none" w:sz="0" w:space="0" w:color="auto"/>
                    <w:left w:val="none" w:sz="0" w:space="0" w:color="auto"/>
                    <w:bottom w:val="none" w:sz="0" w:space="0" w:color="auto"/>
                    <w:right w:val="none" w:sz="0" w:space="0" w:color="auto"/>
                  </w:divBdr>
                </w:div>
                <w:div w:id="1264917437">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6951</Words>
  <Characters>38235</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2013-01-08T16:43:00Z</cp:lastPrinted>
  <dcterms:created xsi:type="dcterms:W3CDTF">2013-01-08T16:36:00Z</dcterms:created>
  <dcterms:modified xsi:type="dcterms:W3CDTF">2013-01-08T16:43:00Z</dcterms:modified>
</cp:coreProperties>
</file>