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7" w:rsidRDefault="00765B06" w:rsidP="00C06C87">
      <w:pPr>
        <w:spacing w:after="0" w:line="240" w:lineRule="auto"/>
        <w:ind w:left="2552"/>
        <w:rPr>
          <w:rFonts w:ascii="Arial" w:eastAsia="Times New Roman" w:hAnsi="Arial" w:cs="Arial"/>
          <w:b/>
          <w:sz w:val="24"/>
          <w:szCs w:val="24"/>
          <w:lang w:val="es-ES" w:eastAsia="es-ES"/>
        </w:rPr>
      </w:pPr>
      <w:bookmarkStart w:id="0" w:name="_GoBack"/>
      <w:bookmarkEnd w:id="0"/>
      <w:r>
        <w:rPr>
          <w:rFonts w:ascii="Arial" w:eastAsia="Times New Roman" w:hAnsi="Arial" w:cs="Arial"/>
          <w:b/>
          <w:sz w:val="24"/>
          <w:szCs w:val="24"/>
          <w:lang w:val="es-ES" w:eastAsia="es-ES"/>
        </w:rPr>
        <w:t>PORTAL DE TRANSPARENCIA</w:t>
      </w:r>
    </w:p>
    <w:p w:rsidR="00731CF7" w:rsidRPr="00C06C87" w:rsidRDefault="00731CF7" w:rsidP="00C06C87">
      <w:pPr>
        <w:spacing w:after="0" w:line="240" w:lineRule="auto"/>
        <w:ind w:left="2552"/>
        <w:rPr>
          <w:rFonts w:ascii="Arial" w:eastAsia="Times New Roman" w:hAnsi="Arial" w:cs="Arial"/>
          <w:b/>
          <w:sz w:val="24"/>
          <w:szCs w:val="24"/>
          <w:lang w:val="es-ES" w:eastAsia="es-ES"/>
        </w:rPr>
      </w:pPr>
    </w:p>
    <w:p w:rsidR="00C06C87" w:rsidRPr="00C06C87" w:rsidRDefault="00C06C87" w:rsidP="00C06C87">
      <w:pPr>
        <w:spacing w:after="0" w:line="240" w:lineRule="auto"/>
        <w:jc w:val="both"/>
        <w:rPr>
          <w:rFonts w:ascii="Arial" w:eastAsia="Times New Roman" w:hAnsi="Arial" w:cs="Arial"/>
          <w:b/>
          <w:sz w:val="24"/>
          <w:szCs w:val="24"/>
          <w:lang w:eastAsia="es-ES"/>
        </w:rPr>
      </w:pPr>
    </w:p>
    <w:p w:rsidR="00C06C87" w:rsidRPr="00C06C87" w:rsidRDefault="00C06C87" w:rsidP="00C06C87">
      <w:pPr>
        <w:spacing w:after="0" w:line="240" w:lineRule="auto"/>
        <w:rPr>
          <w:rFonts w:ascii="Arial" w:eastAsia="Times New Roman" w:hAnsi="Arial" w:cs="Arial"/>
          <w:b/>
          <w:sz w:val="24"/>
          <w:szCs w:val="24"/>
          <w:lang w:val="es-ES" w:eastAsia="es-ES"/>
        </w:rPr>
      </w:pPr>
      <w:r w:rsidRPr="00C06C87">
        <w:rPr>
          <w:rFonts w:ascii="Arial" w:eastAsia="Times New Roman" w:hAnsi="Arial" w:cs="Arial"/>
          <w:b/>
          <w:sz w:val="24"/>
          <w:szCs w:val="24"/>
          <w:lang w:val="es-ES" w:eastAsia="es-ES"/>
        </w:rPr>
        <w:t>Premios y distinciones</w:t>
      </w:r>
    </w:p>
    <w:p w:rsidR="00250D57" w:rsidRDefault="00C06C87" w:rsidP="00C06C8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Pr="00C06C87">
        <w:rPr>
          <w:rFonts w:ascii="Arial" w:eastAsia="Times New Roman" w:hAnsi="Arial" w:cs="Arial"/>
          <w:sz w:val="24"/>
          <w:szCs w:val="24"/>
          <w:lang w:val="es-ES" w:eastAsia="es-ES"/>
        </w:rPr>
        <w:t>nvestigadores, estudiantes y graduados del Cinvestav fueron reconocidos con</w:t>
      </w:r>
      <w:r>
        <w:rPr>
          <w:rFonts w:ascii="Arial" w:eastAsia="Times New Roman" w:hAnsi="Arial" w:cs="Arial"/>
          <w:sz w:val="24"/>
          <w:szCs w:val="24"/>
          <w:lang w:val="es-ES" w:eastAsia="es-ES"/>
        </w:rPr>
        <w:t xml:space="preserve"> diversos premios en</w:t>
      </w:r>
      <w:r w:rsidR="00250D57">
        <w:rPr>
          <w:rFonts w:ascii="Arial" w:eastAsia="Times New Roman" w:hAnsi="Arial" w:cs="Arial"/>
          <w:sz w:val="24"/>
          <w:szCs w:val="24"/>
          <w:lang w:val="es-ES" w:eastAsia="es-ES"/>
        </w:rPr>
        <w:t xml:space="preserve"> el periodo a informar</w:t>
      </w:r>
      <w:r>
        <w:rPr>
          <w:rFonts w:ascii="Arial" w:eastAsia="Times New Roman" w:hAnsi="Arial" w:cs="Arial"/>
          <w:sz w:val="24"/>
          <w:szCs w:val="24"/>
          <w:lang w:val="es-ES" w:eastAsia="es-ES"/>
        </w:rPr>
        <w:t xml:space="preserve">, </w:t>
      </w:r>
      <w:r w:rsidR="00250D57">
        <w:rPr>
          <w:rFonts w:ascii="Arial" w:eastAsia="Times New Roman" w:hAnsi="Arial" w:cs="Arial"/>
          <w:sz w:val="24"/>
          <w:szCs w:val="24"/>
          <w:lang w:val="es-ES" w:eastAsia="es-ES"/>
        </w:rPr>
        <w:t xml:space="preserve">por lo que de manera acumulada </w:t>
      </w:r>
      <w:r w:rsidR="0046023D">
        <w:rPr>
          <w:rFonts w:ascii="Arial" w:eastAsia="Times New Roman" w:hAnsi="Arial" w:cs="Arial"/>
          <w:sz w:val="24"/>
          <w:szCs w:val="24"/>
          <w:lang w:val="es-ES" w:eastAsia="es-ES"/>
        </w:rPr>
        <w:t>durante el 2013 se obtuvieron la</w:t>
      </w:r>
      <w:r w:rsidR="00250D57">
        <w:rPr>
          <w:rFonts w:ascii="Arial" w:eastAsia="Times New Roman" w:hAnsi="Arial" w:cs="Arial"/>
          <w:sz w:val="24"/>
          <w:szCs w:val="24"/>
          <w:lang w:val="es-ES" w:eastAsia="es-ES"/>
        </w:rPr>
        <w:t>s siguientes distinciones:</w:t>
      </w:r>
    </w:p>
    <w:p w:rsidR="00250D57" w:rsidRDefault="00250D57" w:rsidP="00C06C87">
      <w:pPr>
        <w:spacing w:after="0" w:line="240" w:lineRule="auto"/>
        <w:jc w:val="both"/>
        <w:rPr>
          <w:rFonts w:ascii="Arial" w:eastAsia="Times New Roman" w:hAnsi="Arial" w:cs="Arial"/>
          <w:sz w:val="24"/>
          <w:szCs w:val="24"/>
          <w:lang w:val="es-ES" w:eastAsia="es-ES"/>
        </w:rPr>
      </w:pPr>
    </w:p>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_tradnl" w:eastAsia="es-ES"/>
        </w:rPr>
      </w:pPr>
      <w:r w:rsidRPr="00250D57">
        <w:rPr>
          <w:rFonts w:ascii="Arial" w:eastAsia="Times New Roman" w:hAnsi="Arial" w:cs="Arial"/>
          <w:b/>
          <w:bCs/>
          <w:sz w:val="24"/>
          <w:szCs w:val="24"/>
          <w:lang w:val="es-ES_tradnl" w:eastAsia="es-ES"/>
        </w:rPr>
        <w:t>Premios internacionales (14)</w:t>
      </w:r>
    </w:p>
    <w:p w:rsidR="00250D57" w:rsidRPr="00250D57" w:rsidRDefault="00250D57" w:rsidP="00250D57">
      <w:pPr>
        <w:spacing w:after="0" w:line="240" w:lineRule="auto"/>
        <w:jc w:val="both"/>
        <w:rPr>
          <w:rFonts w:ascii="Arial" w:eastAsia="Times New Roman" w:hAnsi="Arial" w:cs="Arial"/>
          <w:b/>
          <w:bCs/>
          <w:sz w:val="24"/>
          <w:szCs w:val="24"/>
          <w:lang w:val="es-ES_tradnl" w:eastAsia="es-ES"/>
        </w:rPr>
      </w:pPr>
    </w:p>
    <w:tbl>
      <w:tblPr>
        <w:tblW w:w="0" w:type="auto"/>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604"/>
      </w:tblGrid>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eastAsia="es-ES"/>
              </w:rPr>
            </w:pPr>
            <w:r w:rsidRPr="00250D57">
              <w:rPr>
                <w:rFonts w:ascii="Arial" w:eastAsia="Times New Roman" w:hAnsi="Arial" w:cs="Arial"/>
                <w:b/>
                <w:bCs/>
                <w:lang w:eastAsia="es-ES"/>
              </w:rPr>
              <w:t>Nombre</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val="es-ES_tradnl" w:eastAsia="es-ES"/>
              </w:rPr>
            </w:pPr>
            <w:r w:rsidRPr="00250D57">
              <w:rPr>
                <w:rFonts w:ascii="Arial" w:eastAsia="Times New Roman" w:hAnsi="Arial" w:cs="Arial"/>
                <w:b/>
                <w:bCs/>
                <w:lang w:val="es-ES_tradnl" w:eastAsia="es-ES"/>
              </w:rPr>
              <w:t>Premio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Eusebio Juaristi Cosío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Emérito del Departamento de Química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Premio </w:t>
            </w:r>
            <w:r w:rsidRPr="00250D57">
              <w:rPr>
                <w:rFonts w:ascii="Arial" w:eastAsia="Calibri" w:hAnsi="Arial" w:cs="Arial"/>
                <w:i/>
                <w:lang w:val="es-ES" w:eastAsia="es-ES"/>
              </w:rPr>
              <w:t>Georg Forster,</w:t>
            </w:r>
            <w:r w:rsidRPr="00250D57">
              <w:rPr>
                <w:rFonts w:ascii="Arial" w:eastAsia="Calibri" w:hAnsi="Arial" w:cs="Arial"/>
                <w:lang w:val="es-ES" w:eastAsia="es-ES"/>
              </w:rPr>
              <w:t xml:space="preserve"> por considerarlo uno de los investigadores más innovadores en el área de la química orgánica, otorgado por la Fundación </w:t>
            </w:r>
            <w:r w:rsidRPr="00250D57">
              <w:rPr>
                <w:rFonts w:ascii="Arial" w:eastAsia="Calibri" w:hAnsi="Arial" w:cs="Arial"/>
                <w:i/>
                <w:lang w:val="es-ES" w:eastAsia="es-ES"/>
              </w:rPr>
              <w:t>Alexander von Humboldt</w:t>
            </w:r>
            <w:r w:rsidRPr="00250D57">
              <w:rPr>
                <w:rFonts w:ascii="Arial" w:eastAsia="Calibri" w:hAnsi="Arial" w:cs="Arial"/>
                <w:lang w:val="es-ES" w:eastAsia="es-ES"/>
              </w:rPr>
              <w:t xml:space="preserve"> y financiado por el Ministerio Federal de la Organización para la Cooperación y el Desarrollo Económicos (OCDE).</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Luis Rafael Herrera Estrella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 xml:space="preserve">Investigador y Director de </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Langebio del Cinvestav Irapuato</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i/>
                <w:lang w:val="es-ES" w:eastAsia="es-ES"/>
              </w:rPr>
              <w:t>Corresponding Membership Award for 2013,</w:t>
            </w:r>
            <w:r w:rsidRPr="00250D57">
              <w:rPr>
                <w:rFonts w:ascii="Arial" w:eastAsia="Calibri" w:hAnsi="Arial" w:cs="Arial"/>
                <w:lang w:val="es-ES" w:eastAsia="es-ES"/>
              </w:rPr>
              <w:t xml:space="preserve"> otorgado por la </w:t>
            </w:r>
            <w:r w:rsidRPr="00250D57">
              <w:rPr>
                <w:rFonts w:ascii="Arial" w:eastAsia="Calibri" w:hAnsi="Arial" w:cs="Arial"/>
                <w:i/>
                <w:lang w:val="es-ES" w:eastAsia="es-ES"/>
              </w:rPr>
              <w:t xml:space="preserve">American Society of Plant Biologists </w:t>
            </w:r>
            <w:r w:rsidRPr="00250D57">
              <w:rPr>
                <w:rFonts w:ascii="Arial" w:eastAsia="Calibri" w:hAnsi="Arial" w:cs="Arial"/>
                <w:lang w:val="es-ES" w:eastAsia="es-ES"/>
              </w:rPr>
              <w:t>a distinguidos Biólogos de Plantas que se encuentran fuera de los E.U.A.</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Lucien Petrova Véleva Muléshkova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del Departamento de</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Física Aplicada de la Unidad Cinvestav Mérida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Times New Roman" w:hAnsi="Arial" w:cs="Arial"/>
                <w:lang w:val="es-ES" w:eastAsia="es-ES"/>
              </w:rPr>
            </w:pPr>
            <w:r w:rsidRPr="00250D57">
              <w:rPr>
                <w:rFonts w:ascii="Arial" w:eastAsia="Times New Roman" w:hAnsi="Arial" w:cs="Arial"/>
                <w:lang w:val="es-ES" w:eastAsia="es-ES"/>
              </w:rPr>
              <w:t>Premio a la Trayectoria Internacional 2013,  por su destacada labor y logros académicos y científicos en Ciencias e Ingeniería de la Corrosión, otorgado por NACE International-Sección México.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José Pascual Bartolo Pérez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 Física Aplicada de la Unidad Cinvestav Mérida</w:t>
            </w:r>
          </w:p>
          <w:p w:rsidR="00250D57" w:rsidRPr="00250D57" w:rsidRDefault="00250D57" w:rsidP="00250D57">
            <w:pPr>
              <w:spacing w:after="0" w:line="240" w:lineRule="auto"/>
              <w:rPr>
                <w:rFonts w:ascii="Arial" w:eastAsia="Calibri" w:hAnsi="Arial" w:cs="Arial"/>
                <w:lang w:val="es-ES" w:eastAsia="es-ES"/>
              </w:rPr>
            </w:pP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Premio Nacional, como colaborador de la investigación científica “</w:t>
            </w:r>
            <w:r w:rsidRPr="00250D57">
              <w:rPr>
                <w:rFonts w:ascii="Arial" w:eastAsia="Calibri" w:hAnsi="Arial" w:cs="Arial"/>
                <w:i/>
                <w:lang w:val="es-ES" w:eastAsia="es-ES"/>
              </w:rPr>
              <w:t>Obtención de nuevos dispositivos micro y nanoencapsulados y su aplicación en la agricultura y la medicina</w:t>
            </w:r>
            <w:r w:rsidRPr="00250D57">
              <w:rPr>
                <w:rFonts w:ascii="Arial" w:eastAsia="Calibri" w:hAnsi="Arial" w:cs="Arial"/>
                <w:lang w:val="es-ES" w:eastAsia="es-ES"/>
              </w:rPr>
              <w:t xml:space="preserve">”, otorgado por la Academia de Ciencias de Cuba. </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M. en C. Mario Adrián Caballero Pérez</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Graduado de Maestría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Departamento de Matemática Educativa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Ricardo A. Cantoral Uriza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y Jefe del Departamento de Matemática Educativa. Director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Premio Simón Bolívar a la mejor tesis de Maestría titulada “Un estudio de las dificultades en el desarrollo del pensamiento y lenguaje variacional en profesores de bachillerato”, otorgado por el Comité Latinoamericano de Matemática Educativa,  en Buenos Aires, Argentina.</w:t>
            </w: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M. en C. Juliana Navarro Yepes</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Estudiante de Doctorado en el</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Departamento de Toxicología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María Betzabet Quintanilla Vega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del Departamento de Toxicología.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Times New Roman" w:hAnsi="Arial" w:cs="Arial"/>
                <w:b/>
                <w:bCs/>
                <w:lang w:val="en-US" w:eastAsia="es-ES"/>
              </w:rPr>
            </w:pPr>
            <w:r w:rsidRPr="00250D57">
              <w:rPr>
                <w:rFonts w:ascii="Arial" w:eastAsia="Times New Roman" w:hAnsi="Arial" w:cs="Arial"/>
                <w:i/>
                <w:lang w:val="en-US" w:eastAsia="es-ES"/>
              </w:rPr>
              <w:t xml:space="preserve">Graduate Student Travel Support Award, </w:t>
            </w:r>
            <w:r w:rsidRPr="00250D57">
              <w:rPr>
                <w:rFonts w:ascii="Arial" w:eastAsia="Times New Roman" w:hAnsi="Arial" w:cs="Arial"/>
                <w:lang w:val="en-US" w:eastAsia="es-ES"/>
              </w:rPr>
              <w:t xml:space="preserve">por su trabajo </w:t>
            </w:r>
            <w:r w:rsidRPr="00250D57">
              <w:rPr>
                <w:rFonts w:ascii="Arial" w:eastAsia="Times New Roman" w:hAnsi="Arial" w:cs="Arial"/>
                <w:i/>
                <w:lang w:val="en-US" w:eastAsia="es-ES"/>
              </w:rPr>
              <w:t>“Protein Cysteine Oxidation and Dopaminergic Cell Death Induced by Pesticides”,</w:t>
            </w:r>
            <w:r w:rsidRPr="00250D57">
              <w:rPr>
                <w:rFonts w:ascii="Arial" w:eastAsia="Times New Roman" w:hAnsi="Arial" w:cs="Arial"/>
                <w:lang w:val="en-US" w:eastAsia="es-ES"/>
              </w:rPr>
              <w:t xml:space="preserve"> para asistir a la </w:t>
            </w:r>
            <w:r w:rsidRPr="00250D57">
              <w:rPr>
                <w:rFonts w:ascii="Arial" w:eastAsia="Times New Roman" w:hAnsi="Arial" w:cs="Arial"/>
                <w:i/>
                <w:lang w:val="en-US" w:eastAsia="es-ES"/>
              </w:rPr>
              <w:t>52nd Annual Meeting of the Society of Toxicology</w:t>
            </w:r>
            <w:r w:rsidRPr="00250D57">
              <w:rPr>
                <w:rFonts w:ascii="Arial" w:eastAsia="Times New Roman" w:hAnsi="Arial" w:cs="Arial"/>
                <w:lang w:val="en-US" w:eastAsia="es-ES"/>
              </w:rPr>
              <w:t xml:space="preserve">  realizado en San Antonio, Texas, E.U.A.</w:t>
            </w: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M. en C. Citlalli Osorio Yáñez </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lastRenderedPageBreak/>
              <w:t>Estudiante de Doctorado en el Departamento de Toxicología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María de la Luz Del Razo Jiménez</w:t>
            </w:r>
          </w:p>
          <w:p w:rsidR="00250D57" w:rsidRPr="00250D57" w:rsidRDefault="00250D57" w:rsidP="00250D57">
            <w:pPr>
              <w:spacing w:after="0" w:line="240" w:lineRule="auto"/>
              <w:jc w:val="both"/>
              <w:rPr>
                <w:rFonts w:ascii="Arial" w:eastAsia="Calibri" w:hAnsi="Arial" w:cs="Arial"/>
                <w:b/>
                <w:lang w:val="es-ES" w:eastAsia="es-ES"/>
              </w:rPr>
            </w:pPr>
            <w:r w:rsidRPr="00250D57">
              <w:rPr>
                <w:rFonts w:ascii="Arial" w:eastAsia="Calibri" w:hAnsi="Arial" w:cs="Arial"/>
                <w:lang w:val="es-ES" w:eastAsia="es-ES"/>
              </w:rPr>
              <w:t>Investigadora y Jefa del Departamento de Toxicología.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Times New Roman" w:hAnsi="Arial" w:cs="Arial"/>
                <w:b/>
                <w:lang w:val="en-US" w:eastAsia="es-ES"/>
              </w:rPr>
            </w:pPr>
            <w:r w:rsidRPr="00250D57">
              <w:rPr>
                <w:rFonts w:ascii="Arial" w:eastAsia="Times New Roman" w:hAnsi="Arial" w:cs="Arial"/>
                <w:i/>
                <w:lang w:val="en-US" w:eastAsia="es-ES"/>
              </w:rPr>
              <w:lastRenderedPageBreak/>
              <w:t xml:space="preserve">Graduate Student Travel Support Award, </w:t>
            </w:r>
            <w:r w:rsidRPr="00250D57">
              <w:rPr>
                <w:rFonts w:ascii="Arial" w:eastAsia="Times New Roman" w:hAnsi="Arial" w:cs="Arial"/>
                <w:lang w:val="en-US" w:eastAsia="es-ES"/>
              </w:rPr>
              <w:lastRenderedPageBreak/>
              <w:t xml:space="preserve">por su trabajo </w:t>
            </w:r>
            <w:r w:rsidRPr="00250D57">
              <w:rPr>
                <w:rFonts w:ascii="Arial" w:eastAsia="Times New Roman" w:hAnsi="Arial" w:cs="Arial"/>
                <w:i/>
                <w:lang w:val="en-US" w:eastAsia="es-ES"/>
              </w:rPr>
              <w:t>“Increase Blood Preassure, Changes of Left Ventricular Geometry, and Function in Children Environmentally Exposed to Inorganic Arsenic”,</w:t>
            </w:r>
            <w:r w:rsidRPr="00250D57">
              <w:rPr>
                <w:rFonts w:ascii="Arial" w:eastAsia="Times New Roman" w:hAnsi="Arial" w:cs="Arial"/>
                <w:lang w:val="en-US" w:eastAsia="es-ES"/>
              </w:rPr>
              <w:t xml:space="preserve"> para asistir a la </w:t>
            </w:r>
            <w:r w:rsidRPr="00250D57">
              <w:rPr>
                <w:rFonts w:ascii="Arial" w:eastAsia="Times New Roman" w:hAnsi="Arial" w:cs="Arial"/>
                <w:i/>
                <w:lang w:val="en-US" w:eastAsia="es-ES"/>
              </w:rPr>
              <w:t>52nd Annual Meeting of the Society of Toxicology</w:t>
            </w:r>
            <w:r w:rsidRPr="00250D57">
              <w:rPr>
                <w:rFonts w:ascii="Arial" w:eastAsia="Times New Roman" w:hAnsi="Arial" w:cs="Arial"/>
                <w:lang w:val="en-US" w:eastAsia="es-ES"/>
              </w:rPr>
              <w:t xml:space="preserve"> realizado en San Antonio, Texas, E.U.A.</w:t>
            </w: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lastRenderedPageBreak/>
              <w:t>M. en C. Beni Camacho-Pérez</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Estudiante de Doctorado en el Departamento de Biotecnología y Bioingeniería</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 xml:space="preserve">Dr. Héctor M. Poggi Varaldo y </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Investigador en el Departamento de Biotecnología y Bioingeniería, y</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Dr. Jaime García Mena</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b/>
                <w:lang w:val="es-ES" w:eastAsia="es-ES"/>
              </w:rPr>
            </w:pPr>
            <w:r w:rsidRPr="00250D57">
              <w:rPr>
                <w:rFonts w:ascii="Arial" w:eastAsia="Calibri" w:hAnsi="Arial" w:cs="Arial"/>
                <w:lang w:val="es-ES" w:eastAsia="es-ES"/>
              </w:rPr>
              <w:t>Investigador en el Departamento de Genética y Biología Molecular. Directores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Times New Roman" w:hAnsi="Arial" w:cs="Arial"/>
                <w:b/>
                <w:lang w:val="en-US" w:eastAsia="es-ES"/>
              </w:rPr>
            </w:pPr>
            <w:r w:rsidRPr="00250D57">
              <w:rPr>
                <w:rFonts w:ascii="Arial" w:eastAsia="Calibri" w:hAnsi="Arial" w:cs="Arial"/>
                <w:i/>
                <w:lang w:val="en-US" w:eastAsia="es-ES"/>
              </w:rPr>
              <w:t>Best Student Paper Award por el Artículo “A Novel Electrobiochemical Slurry Reactor and Conventional Bioslurry Reactors for Sustainable Remediation of Lindane-Polluted Soil”</w:t>
            </w:r>
            <w:r w:rsidRPr="00250D57">
              <w:rPr>
                <w:rFonts w:ascii="Arial" w:eastAsia="Calibri" w:hAnsi="Arial" w:cs="Arial"/>
                <w:lang w:val="en-US" w:eastAsia="es-ES"/>
              </w:rPr>
              <w:t xml:space="preserve"> para asistir al </w:t>
            </w:r>
            <w:r w:rsidRPr="00250D57">
              <w:rPr>
                <w:rFonts w:ascii="Arial" w:eastAsia="Calibri" w:hAnsi="Arial" w:cs="Arial"/>
                <w:i/>
                <w:lang w:val="en-US" w:eastAsia="es-ES"/>
              </w:rPr>
              <w:t>Second International Symposium on bioremediation and Sustainable Environmental Technologies en Jacksonville,</w:t>
            </w:r>
            <w:r w:rsidRPr="00250D57">
              <w:rPr>
                <w:rFonts w:ascii="Arial" w:eastAsia="Calibri" w:hAnsi="Arial" w:cs="Arial"/>
                <w:lang w:val="en-US" w:eastAsia="es-ES"/>
              </w:rPr>
              <w:t xml:space="preserve"> Florida, E.U.A.</w:t>
            </w: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M. en C. Kamaraj Sthish-Kumar</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Estudiante de Doctorado en el Programa de Nanociencias y Nanotecnología</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Dr. Héctor M. Poggi Varaldo</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Investigador del Departamento de Biotecnología y Bioingeniería, y</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lang w:val="es-ES" w:eastAsia="es-ES"/>
              </w:rPr>
            </w:pPr>
            <w:r w:rsidRPr="00250D57">
              <w:rPr>
                <w:rFonts w:ascii="Arial" w:eastAsia="Calibri" w:hAnsi="Arial" w:cs="Arial"/>
                <w:lang w:val="es-ES" w:eastAsia="es-ES"/>
              </w:rPr>
              <w:t>Dr. Omar Solorza Feria</w:t>
            </w:r>
          </w:p>
          <w:p w:rsidR="00250D57" w:rsidRPr="00250D57" w:rsidRDefault="00250D57" w:rsidP="00250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0" w:lineRule="atLeast"/>
              <w:jc w:val="both"/>
              <w:rPr>
                <w:rFonts w:ascii="Arial" w:eastAsia="Calibri" w:hAnsi="Arial" w:cs="Arial"/>
                <w:b/>
                <w:lang w:val="es-ES" w:eastAsia="es-ES"/>
              </w:rPr>
            </w:pPr>
            <w:r w:rsidRPr="00250D57">
              <w:rPr>
                <w:rFonts w:ascii="Arial" w:eastAsia="Calibri" w:hAnsi="Arial" w:cs="Arial"/>
                <w:lang w:val="es-ES" w:eastAsia="es-ES"/>
              </w:rPr>
              <w:t>Investigador del Departamento de Química. Directores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i/>
                <w:lang w:val="en-US" w:eastAsia="es-ES"/>
              </w:rPr>
            </w:pPr>
          </w:p>
          <w:p w:rsidR="00250D57" w:rsidRPr="00250D57" w:rsidRDefault="00250D57" w:rsidP="00250D57">
            <w:pPr>
              <w:spacing w:after="0" w:line="240" w:lineRule="auto"/>
              <w:jc w:val="both"/>
              <w:rPr>
                <w:rFonts w:ascii="Arial" w:eastAsia="Calibri" w:hAnsi="Arial" w:cs="Arial"/>
                <w:lang w:val="en-US" w:eastAsia="es-ES"/>
              </w:rPr>
            </w:pPr>
            <w:r w:rsidRPr="00250D57">
              <w:rPr>
                <w:rFonts w:ascii="Arial" w:eastAsia="Calibri" w:hAnsi="Arial" w:cs="Arial"/>
                <w:i/>
                <w:lang w:val="en-US" w:eastAsia="es-ES"/>
              </w:rPr>
              <w:t>Best Student Paper Award por el Artículo “Novel Nano-Decorated Activated Carbon as Anodic Material for Improves the Treatment of a High Concentration Effluent in Microbial Fuel Cells”</w:t>
            </w:r>
            <w:r w:rsidRPr="00250D57">
              <w:rPr>
                <w:rFonts w:ascii="Arial" w:eastAsia="Calibri" w:hAnsi="Arial" w:cs="Arial"/>
                <w:lang w:val="en-US" w:eastAsia="es-ES"/>
              </w:rPr>
              <w:t xml:space="preserve"> para asistir al </w:t>
            </w:r>
            <w:r w:rsidRPr="00250D57">
              <w:rPr>
                <w:rFonts w:ascii="Arial" w:eastAsia="Calibri" w:hAnsi="Arial" w:cs="Arial"/>
                <w:i/>
                <w:lang w:val="en-US" w:eastAsia="es-ES"/>
              </w:rPr>
              <w:t>Second International Symposium on bioremediation and Sustainable Environmental Technologies</w:t>
            </w:r>
            <w:r w:rsidRPr="00250D57">
              <w:rPr>
                <w:rFonts w:ascii="Arial" w:eastAsia="Calibri" w:hAnsi="Arial" w:cs="Arial"/>
                <w:lang w:val="en-US" w:eastAsia="es-ES"/>
              </w:rPr>
              <w:t xml:space="preserve"> en Jacksonville, Florida, E.U.A.</w:t>
            </w:r>
          </w:p>
          <w:p w:rsidR="00250D57" w:rsidRPr="00250D57" w:rsidRDefault="00250D57" w:rsidP="00250D57">
            <w:pPr>
              <w:tabs>
                <w:tab w:val="left" w:pos="7450"/>
              </w:tabs>
              <w:spacing w:after="0" w:line="240" w:lineRule="auto"/>
              <w:ind w:left="55"/>
              <w:jc w:val="both"/>
              <w:rPr>
                <w:rFonts w:ascii="Arial" w:eastAsia="Calibri" w:hAnsi="Arial" w:cs="Arial"/>
                <w:b/>
                <w:lang w:val="en-US" w:eastAsia="es-ES"/>
              </w:rPr>
            </w:pP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M. en C. Ana Canseco-Alba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Estudiante de Doctorado en el</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Departamento de Farmacobiología</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Gabriela Rodríguez Manzo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y Jefa del Departamento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 Farmacobiología.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Ganadora de </w:t>
            </w:r>
            <w:r w:rsidRPr="00250D57">
              <w:rPr>
                <w:rFonts w:ascii="Arial" w:eastAsia="Calibri" w:hAnsi="Arial" w:cs="Arial"/>
                <w:i/>
                <w:lang w:val="es-ES" w:eastAsia="es-ES"/>
              </w:rPr>
              <w:t>“Travel Grant”</w:t>
            </w:r>
            <w:r w:rsidRPr="00250D57">
              <w:rPr>
                <w:rFonts w:ascii="Arial" w:eastAsia="Calibri" w:hAnsi="Arial" w:cs="Arial"/>
                <w:lang w:val="es-ES" w:eastAsia="es-ES"/>
              </w:rPr>
              <w:t xml:space="preserve">, para asistir al Congreso </w:t>
            </w:r>
            <w:r w:rsidRPr="00250D57">
              <w:rPr>
                <w:rFonts w:ascii="Arial" w:eastAsia="Calibri" w:hAnsi="Arial" w:cs="Arial"/>
                <w:i/>
                <w:lang w:val="es-ES" w:eastAsia="es-ES"/>
              </w:rPr>
              <w:t>Dopamine 2013,</w:t>
            </w:r>
            <w:r w:rsidRPr="00250D57">
              <w:rPr>
                <w:rFonts w:ascii="Arial" w:eastAsia="Calibri" w:hAnsi="Arial" w:cs="Arial"/>
                <w:lang w:val="es-ES" w:eastAsia="es-ES"/>
              </w:rPr>
              <w:t xml:space="preserve"> en Alghero, Italia.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M. en C. Luis Alfonso Ascencio Aguirre</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Estudiante de Doctorado en el Departamento de Recursos del Mar</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del Cinvestav Mérida</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Dalila Aldana Aranda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del Departamento de Recursos del Mar de la Unidad Cinvestav Mérida.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Times New Roman" w:hAnsi="Arial" w:cs="Arial"/>
                <w:lang w:val="en-US" w:eastAsia="es-ES"/>
              </w:rPr>
            </w:pPr>
            <w:r w:rsidRPr="00250D57">
              <w:rPr>
                <w:rFonts w:ascii="Arial" w:eastAsia="Times New Roman" w:hAnsi="Arial" w:cs="Arial"/>
                <w:lang w:val="en-US" w:eastAsia="es-ES"/>
              </w:rPr>
              <w:t>Ivan Goodbody Student Achievement Award, al mejor póster presentado en el 36th Scientific Meeting of the Association of Marine Laboratories of the Caribbean (AMLC), en Ocho Ríos, Jamaica.</w:t>
            </w:r>
          </w:p>
          <w:p w:rsidR="00250D57" w:rsidRPr="00250D57" w:rsidRDefault="00250D57" w:rsidP="00250D57">
            <w:pPr>
              <w:spacing w:after="0" w:line="240" w:lineRule="auto"/>
              <w:jc w:val="both"/>
              <w:rPr>
                <w:rFonts w:ascii="Arial" w:eastAsia="Times New Roman" w:hAnsi="Arial" w:cs="Arial"/>
                <w:lang w:val="en-US" w:eastAsia="es-ES"/>
              </w:rPr>
            </w:pPr>
          </w:p>
          <w:p w:rsidR="00250D57" w:rsidRPr="00250D57" w:rsidRDefault="00250D57" w:rsidP="00250D57">
            <w:pPr>
              <w:spacing w:after="0" w:line="240" w:lineRule="auto"/>
              <w:jc w:val="both"/>
              <w:rPr>
                <w:rFonts w:ascii="Arial" w:eastAsia="Calibri" w:hAnsi="Arial" w:cs="Arial"/>
                <w:lang w:val="en-US" w:eastAsia="es-ES"/>
              </w:rPr>
            </w:pP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M. en C. Thomaz Oliveira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Estudiante de Doctorado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Departamento de Computación</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Francisco Rodríguez Henríquez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 Computación. Director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n-US" w:eastAsia="es-ES"/>
              </w:rPr>
            </w:pPr>
            <w:r w:rsidRPr="00250D57">
              <w:rPr>
                <w:rFonts w:ascii="Arial" w:eastAsia="Calibri" w:hAnsi="Arial" w:cs="Arial"/>
                <w:i/>
                <w:lang w:val="en-US" w:eastAsia="es-ES"/>
              </w:rPr>
              <w:lastRenderedPageBreak/>
              <w:t>Best Paper Award por el Artículo “Lambda Coordinates for Binary Elliptic Curves”</w:t>
            </w:r>
            <w:r w:rsidRPr="00250D57">
              <w:rPr>
                <w:rFonts w:ascii="Arial" w:eastAsia="Calibri" w:hAnsi="Arial" w:cs="Arial"/>
                <w:lang w:val="en-US" w:eastAsia="es-ES"/>
              </w:rPr>
              <w:t xml:space="preserve"> en </w:t>
            </w:r>
            <w:r w:rsidRPr="00250D57">
              <w:rPr>
                <w:rFonts w:ascii="Arial" w:eastAsia="Calibri" w:hAnsi="Arial" w:cs="Arial"/>
                <w:i/>
                <w:lang w:val="en-US" w:eastAsia="es-ES"/>
              </w:rPr>
              <w:t xml:space="preserve">the 15th International Workshop on </w:t>
            </w:r>
            <w:r w:rsidRPr="00250D57">
              <w:rPr>
                <w:rFonts w:ascii="Arial" w:eastAsia="Calibri" w:hAnsi="Arial" w:cs="Arial"/>
                <w:i/>
                <w:lang w:val="en-US" w:eastAsia="es-ES"/>
              </w:rPr>
              <w:lastRenderedPageBreak/>
              <w:t>Cryptographic Hardware and Embedded Systems (CHES 2013),</w:t>
            </w:r>
            <w:r w:rsidRPr="00250D57">
              <w:rPr>
                <w:rFonts w:ascii="Arial" w:eastAsia="Calibri" w:hAnsi="Arial" w:cs="Arial"/>
                <w:lang w:val="en-US" w:eastAsia="es-ES"/>
              </w:rPr>
              <w:t xml:space="preserve"> en Santa Barbara, CA, E.U.A.</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lastRenderedPageBreak/>
              <w:t>M. en C. Guillermo Ortiz Estrada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Estudiante de Doctorado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Departamento de Biología Celular</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Mireya de la Garza Amaya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 xml:space="preserve">Investigadora del Departamento </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 Biología Celular.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Times New Roman" w:hAnsi="Arial" w:cs="Times New Roman"/>
                <w:i/>
                <w:lang w:val="es-ES" w:eastAsia="es-ES"/>
              </w:rPr>
              <w:t>Student Award for oral presentation por su trabajo Entamoeba histolytica uses bovine holo-lactoferrin as an iron source and internalizes this protein by clathrin-coated vesicles,</w:t>
            </w:r>
            <w:r w:rsidRPr="00250D57">
              <w:rPr>
                <w:rFonts w:ascii="Arial" w:eastAsia="Times New Roman" w:hAnsi="Arial" w:cs="Times New Roman"/>
                <w:lang w:val="es-ES" w:eastAsia="es-ES"/>
              </w:rPr>
              <w:t xml:space="preserve"> presentado en el </w:t>
            </w:r>
            <w:r w:rsidRPr="00250D57">
              <w:rPr>
                <w:rFonts w:ascii="Arial" w:eastAsia="Times New Roman" w:hAnsi="Arial" w:cs="Times New Roman"/>
                <w:i/>
                <w:lang w:val="es-ES" w:eastAsia="es-ES"/>
              </w:rPr>
              <w:t>XI International Conference on Lactoferrin Structure, Function en Roma, Italia.</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M. en C. Ileana Vera Reyes</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Estudiante de Doctorado </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Departamento de Biotecnología y Bioingeniería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Ana Carmela Ramos Valdivia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Investigadora del Departamento </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 Biotecnología y Bioingeniería.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i/>
                <w:lang w:eastAsia="es-ES"/>
              </w:rPr>
              <w:t>Travel Award para asistir a la 52nd Annual Meeting of the Phytochemical Society of North America</w:t>
            </w:r>
            <w:r w:rsidRPr="00250D57">
              <w:rPr>
                <w:rFonts w:ascii="Arial" w:eastAsia="Calibri" w:hAnsi="Arial" w:cs="Arial"/>
                <w:lang w:eastAsia="es-ES"/>
              </w:rPr>
              <w:t xml:space="preserve"> en la Universidad de Oregón, E</w:t>
            </w:r>
            <w:r w:rsidRPr="00250D57">
              <w:rPr>
                <w:rFonts w:ascii="Arial" w:eastAsia="Calibri" w:hAnsi="Arial" w:cs="Arial"/>
                <w:lang w:val="es-ES" w:eastAsia="es-ES"/>
              </w:rPr>
              <w:t>.U.A.</w:t>
            </w:r>
          </w:p>
        </w:tc>
      </w:tr>
    </w:tbl>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 w:eastAsia="es-ES"/>
        </w:rPr>
      </w:pPr>
    </w:p>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_tradnl" w:eastAsia="es-ES"/>
        </w:rPr>
      </w:pPr>
      <w:r w:rsidRPr="00250D57">
        <w:rPr>
          <w:rFonts w:ascii="Arial" w:eastAsia="Times New Roman" w:hAnsi="Arial" w:cs="Arial"/>
          <w:b/>
          <w:bCs/>
          <w:sz w:val="24"/>
          <w:szCs w:val="24"/>
          <w:lang w:val="es-ES_tradnl" w:eastAsia="es-ES"/>
        </w:rPr>
        <w:t>Distinciones internacionales (11)</w:t>
      </w:r>
    </w:p>
    <w:p w:rsidR="00250D57" w:rsidRPr="00250D57" w:rsidRDefault="00250D57" w:rsidP="00250D57">
      <w:pPr>
        <w:spacing w:after="0" w:line="240" w:lineRule="auto"/>
        <w:jc w:val="both"/>
        <w:rPr>
          <w:rFonts w:ascii="Arial" w:eastAsia="Times New Roman" w:hAnsi="Arial" w:cs="Arial"/>
          <w:b/>
          <w:bCs/>
          <w:lang w:val="es-ES_tradnl" w:eastAsia="es-ES"/>
        </w:rPr>
      </w:pPr>
    </w:p>
    <w:tbl>
      <w:tblPr>
        <w:tblW w:w="0" w:type="auto"/>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604"/>
      </w:tblGrid>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eastAsia="es-ES"/>
              </w:rPr>
            </w:pPr>
            <w:r w:rsidRPr="00250D57">
              <w:rPr>
                <w:rFonts w:ascii="Arial" w:eastAsia="Times New Roman" w:hAnsi="Arial" w:cs="Arial"/>
                <w:b/>
                <w:bCs/>
                <w:lang w:eastAsia="es-ES"/>
              </w:rPr>
              <w:t>Nombre</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val="es-ES_tradnl" w:eastAsia="es-ES"/>
              </w:rPr>
            </w:pPr>
            <w:r w:rsidRPr="00250D57">
              <w:rPr>
                <w:rFonts w:ascii="Arial" w:eastAsia="Times New Roman" w:hAnsi="Arial" w:cs="Arial"/>
                <w:b/>
                <w:bCs/>
                <w:lang w:val="es-ES_tradnl" w:eastAsia="es-ES"/>
              </w:rPr>
              <w:t>Distinción</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René Asomoza Palacio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y Director General del Cinvestav</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Condecoración de la Orden Nacional del Mérito en Grado de Caballero, otorgado por el Gobierno de Francia.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Distinguido como Embajador por una Cultura de la Paz, otorgado por la UNESCO y su Centro Mundial de Educación y Desarrollo Comunitario.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Octavio Paredes López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Biotecnología y Bioquímica de la Unidad</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Cinvestav Irapuato</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Condecoración de la Orden Nacional del Mérito en Grado de Caballero, otorgado por el Gobierno de Francia</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Dalila Aldana Aranda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del Departamento de</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Recursos del Mar de la Unidad Cinvestav Mérida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Medalla Chevallier des Palmes Academique, otorgada por el Gobierno de Francia.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por su contribución a las Ciencias del Mar y a la formación de capital humano para el manejo y conservación de los recursos marinos del Caribe, otorgado por la Autoridad Nacional de Acuicultura y Pesca (AUNAP) y la Universidad Nacional de Colombia sede Caribe.</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Stewart Gillmor</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 xml:space="preserve">Investigador del Langebio </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del Cinvestav Irapuato</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Distinguido en el Programa de Profesores Jóvenes  2013, otorgado a 14 científicos, por la empresa DuPont, por su estudio en </w:t>
            </w:r>
            <w:r w:rsidRPr="00250D57">
              <w:rPr>
                <w:rFonts w:ascii="Arial" w:eastAsia="Calibri" w:hAnsi="Arial" w:cs="Arial"/>
                <w:i/>
                <w:lang w:val="es-ES" w:eastAsia="es-ES"/>
              </w:rPr>
              <w:lastRenderedPageBreak/>
              <w:t xml:space="preserve">heterosis </w:t>
            </w:r>
            <w:r w:rsidRPr="00250D57">
              <w:rPr>
                <w:rFonts w:ascii="Arial" w:eastAsia="Calibri" w:hAnsi="Arial" w:cs="Arial"/>
                <w:lang w:val="es-ES" w:eastAsia="es-ES"/>
              </w:rPr>
              <w:t>en semillas híbridas.</w:t>
            </w:r>
          </w:p>
        </w:tc>
      </w:tr>
      <w:tr w:rsidR="00250D57" w:rsidRPr="0046023D"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autoSpaceDE w:val="0"/>
              <w:autoSpaceDN w:val="0"/>
              <w:adjustRightInd w:val="0"/>
              <w:spacing w:after="0" w:line="282" w:lineRule="atLeast"/>
              <w:jc w:val="both"/>
              <w:rPr>
                <w:rFonts w:ascii="Arial" w:eastAsia="Times New Roman" w:hAnsi="Arial" w:cs="Arial"/>
                <w:lang w:val="es-ES" w:eastAsia="es-ES"/>
              </w:rPr>
            </w:pPr>
            <w:r w:rsidRPr="00250D57">
              <w:rPr>
                <w:rFonts w:ascii="Arial" w:eastAsia="Times New Roman" w:hAnsi="Arial" w:cs="Arial"/>
                <w:lang w:val="es-ES" w:eastAsia="es-ES"/>
              </w:rPr>
              <w:lastRenderedPageBreak/>
              <w:t>Dr. Onésimo Hernández Lerma</w:t>
            </w:r>
          </w:p>
          <w:p w:rsidR="00250D57" w:rsidRPr="00250D57" w:rsidRDefault="00250D57" w:rsidP="00250D57">
            <w:pPr>
              <w:autoSpaceDE w:val="0"/>
              <w:autoSpaceDN w:val="0"/>
              <w:adjustRightInd w:val="0"/>
              <w:spacing w:after="0" w:line="282" w:lineRule="atLeast"/>
              <w:jc w:val="both"/>
              <w:rPr>
                <w:rFonts w:ascii="Arial" w:eastAsia="Times New Roman" w:hAnsi="Arial" w:cs="Arial"/>
                <w:bCs/>
                <w:lang w:eastAsia="es-ES"/>
              </w:rPr>
            </w:pPr>
            <w:r w:rsidRPr="00250D57">
              <w:rPr>
                <w:rFonts w:ascii="Arial" w:eastAsia="Times New Roman" w:hAnsi="Arial" w:cs="Arial"/>
                <w:lang w:val="es-ES" w:eastAsia="es-ES"/>
              </w:rPr>
              <w:t>Investigador Emérito y Jefe del Departamento de Matemáticas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Times New Roman" w:hAnsi="Arial" w:cs="Arial"/>
                <w:bCs/>
                <w:lang w:val="en-US" w:eastAsia="es-ES"/>
              </w:rPr>
            </w:pPr>
            <w:r w:rsidRPr="00250D57">
              <w:rPr>
                <w:rFonts w:ascii="Arial" w:eastAsia="Calibri" w:hAnsi="Arial" w:cs="Arial"/>
                <w:lang w:val="en-US" w:eastAsia="es-ES"/>
              </w:rPr>
              <w:t xml:space="preserve">Nombramiento como </w:t>
            </w:r>
            <w:r w:rsidRPr="00250D57">
              <w:rPr>
                <w:rFonts w:ascii="Arial" w:eastAsia="Calibri" w:hAnsi="Arial" w:cs="Arial"/>
                <w:i/>
                <w:lang w:val="en-US" w:eastAsia="es-ES"/>
              </w:rPr>
              <w:t>Fellow of the American Mathematical Society</w:t>
            </w:r>
            <w:r w:rsidRPr="00250D57">
              <w:rPr>
                <w:rFonts w:ascii="Arial" w:eastAsia="Calibri" w:hAnsi="Arial" w:cs="Arial"/>
                <w:lang w:val="en-US" w:eastAsia="es-ES"/>
              </w:rPr>
              <w:t>.</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Gabriela Rodríguez Manzo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y Jefa del</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Departamento de Farmacobiología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Miembro del Consejo Editorial de </w:t>
            </w:r>
            <w:r w:rsidRPr="00250D57">
              <w:rPr>
                <w:rFonts w:ascii="Arial" w:eastAsia="Calibri" w:hAnsi="Arial" w:cs="Arial"/>
                <w:i/>
                <w:lang w:val="es-ES" w:eastAsia="es-ES"/>
              </w:rPr>
              <w:t>The Journal of Sexual Medicine de la International Society for Sexual Medicine.</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Sylvie Andrée Didou Aupetit</w:t>
            </w:r>
          </w:p>
          <w:p w:rsidR="00250D57" w:rsidRPr="00250D57" w:rsidRDefault="00250D57" w:rsidP="00250D57">
            <w:pPr>
              <w:spacing w:after="0" w:line="240" w:lineRule="auto"/>
              <w:jc w:val="both"/>
              <w:rPr>
                <w:rFonts w:ascii="Arial" w:eastAsia="Times New Roman" w:hAnsi="Arial" w:cs="Arial"/>
                <w:lang w:val="es-ES" w:eastAsia="es-ES"/>
              </w:rPr>
            </w:pPr>
            <w:r w:rsidRPr="00250D57">
              <w:rPr>
                <w:rFonts w:ascii="Arial" w:eastAsia="Calibri" w:hAnsi="Arial" w:cs="Arial"/>
                <w:lang w:val="es-ES" w:eastAsia="es-ES"/>
              </w:rPr>
              <w:t>Investigadora del Departamento de Investigaciones Educativas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Calibri" w:hAnsi="Arial" w:cs="Arial"/>
                <w:lang w:eastAsia="es-ES"/>
              </w:rPr>
            </w:pPr>
            <w:r w:rsidRPr="00250D57">
              <w:rPr>
                <w:rFonts w:ascii="Arial" w:eastAsia="Calibri" w:hAnsi="Arial" w:cs="Arial"/>
                <w:lang w:val="es-ES" w:eastAsia="es-ES"/>
              </w:rPr>
              <w:t>Electa como catedrática de la Cátedra de Estudios Mexicanos en el Instituto Pluridisciplinario de Estudios sobre las Américas de Toulouse (IPEAT) de la Universidad de Toulouse Le Mirail.</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jc w:val="both"/>
              <w:rPr>
                <w:rFonts w:ascii="Arial" w:eastAsia="Calibri" w:hAnsi="Arial" w:cs="Arial"/>
                <w:bCs/>
                <w:lang w:val="es-ES" w:eastAsia="es-ES"/>
              </w:rPr>
            </w:pPr>
            <w:r w:rsidRPr="00250D57">
              <w:rPr>
                <w:rFonts w:ascii="Arial" w:eastAsia="Calibri" w:hAnsi="Arial" w:cs="Arial"/>
                <w:bCs/>
                <w:lang w:val="es-ES" w:eastAsia="es-ES"/>
              </w:rPr>
              <w:t>Dra. Angélica Cibrián Jaramillo</w:t>
            </w:r>
          </w:p>
          <w:p w:rsidR="00250D57" w:rsidRPr="00250D57" w:rsidRDefault="00250D57" w:rsidP="00250D57">
            <w:pPr>
              <w:spacing w:after="0" w:line="240" w:lineRule="auto"/>
              <w:jc w:val="both"/>
              <w:rPr>
                <w:rFonts w:ascii="Arial" w:eastAsia="Calibri" w:hAnsi="Arial" w:cs="Arial"/>
                <w:bCs/>
                <w:lang w:val="es-ES" w:eastAsia="es-ES"/>
              </w:rPr>
            </w:pPr>
            <w:r w:rsidRPr="00250D57">
              <w:rPr>
                <w:rFonts w:ascii="Arial" w:eastAsia="Calibri" w:hAnsi="Arial" w:cs="Arial"/>
                <w:bCs/>
                <w:lang w:val="es-ES" w:eastAsia="es-ES"/>
              </w:rPr>
              <w:t>Investigadora del Langebio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bCs/>
                <w:lang w:val="es-ES" w:eastAsia="es-ES"/>
              </w:rPr>
              <w:t xml:space="preserve">del Cinvestav Irapuato </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Calibri" w:hAnsi="Arial" w:cs="Arial"/>
                <w:lang w:val="es-ES" w:eastAsia="es-ES"/>
              </w:rPr>
            </w:pPr>
            <w:r w:rsidRPr="00250D57">
              <w:rPr>
                <w:rFonts w:ascii="Arial" w:eastAsia="Times New Roman" w:hAnsi="Arial" w:cs="Arial"/>
                <w:lang w:val="es-ES" w:eastAsia="es-ES"/>
              </w:rPr>
              <w:t xml:space="preserve">Nombramiento como Investigador Asociado Honorario en el Programa de Genómica del Jardín Botánico de Nueva York, otorgado por </w:t>
            </w:r>
            <w:r w:rsidRPr="00250D57">
              <w:rPr>
                <w:rFonts w:ascii="Arial" w:eastAsia="Times New Roman" w:hAnsi="Arial" w:cs="Arial"/>
                <w:i/>
                <w:lang w:val="es-ES" w:eastAsia="es-ES"/>
              </w:rPr>
              <w:t>The New York Botanical Garden.</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Francisco Javier Camacho Arroyo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Investigador del Departamento </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 Farmacología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Nombramiento como Investigador Prometeo, otorgado por la Secretaría Nacional de Educación Superior, Ciencia, Técnica e Innovación del Ecuador.</w:t>
            </w:r>
          </w:p>
        </w:tc>
      </w:tr>
    </w:tbl>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_tradnl" w:eastAsia="es-ES"/>
        </w:rPr>
      </w:pPr>
    </w:p>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_tradnl" w:eastAsia="es-ES"/>
        </w:rPr>
      </w:pPr>
      <w:r w:rsidRPr="00250D57">
        <w:rPr>
          <w:rFonts w:ascii="Arial" w:eastAsia="Times New Roman" w:hAnsi="Arial" w:cs="Arial"/>
          <w:b/>
          <w:bCs/>
          <w:sz w:val="24"/>
          <w:szCs w:val="24"/>
          <w:lang w:val="es-ES_tradnl" w:eastAsia="es-ES"/>
        </w:rPr>
        <w:t>Premios Nacionales (15)</w:t>
      </w:r>
    </w:p>
    <w:p w:rsidR="00250D57" w:rsidRPr="00250D57" w:rsidRDefault="00250D57" w:rsidP="00250D57">
      <w:pPr>
        <w:spacing w:after="0" w:line="240" w:lineRule="auto"/>
        <w:jc w:val="both"/>
        <w:rPr>
          <w:rFonts w:ascii="Arial" w:eastAsia="Times New Roman" w:hAnsi="Arial" w:cs="Arial"/>
          <w:b/>
          <w:bCs/>
          <w:lang w:val="es-ES_tradnl" w:eastAsia="es-ES"/>
        </w:rPr>
      </w:pPr>
    </w:p>
    <w:tbl>
      <w:tblPr>
        <w:tblW w:w="0" w:type="auto"/>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604"/>
      </w:tblGrid>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eastAsia="es-ES"/>
              </w:rPr>
            </w:pPr>
            <w:r w:rsidRPr="00250D57">
              <w:rPr>
                <w:rFonts w:ascii="Arial" w:eastAsia="Times New Roman" w:hAnsi="Arial" w:cs="Arial"/>
                <w:b/>
                <w:bCs/>
                <w:lang w:eastAsia="es-ES"/>
              </w:rPr>
              <w:t>Nombre</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val="es-ES_tradnl" w:eastAsia="es-ES"/>
              </w:rPr>
            </w:pPr>
            <w:r w:rsidRPr="00250D57">
              <w:rPr>
                <w:rFonts w:ascii="Arial" w:eastAsia="Times New Roman" w:hAnsi="Arial" w:cs="Arial"/>
                <w:b/>
                <w:bCs/>
                <w:lang w:val="es-ES_tradnl" w:eastAsia="es-ES"/>
              </w:rPr>
              <w:t>Premio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Alberto Sánchez Hernández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 Física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Premio </w:t>
            </w:r>
            <w:r w:rsidRPr="00250D57">
              <w:rPr>
                <w:rFonts w:ascii="Arial" w:eastAsia="Calibri" w:hAnsi="Arial" w:cs="Arial"/>
                <w:i/>
                <w:lang w:val="es-ES" w:eastAsia="es-ES"/>
              </w:rPr>
              <w:t>Scopus 2013</w:t>
            </w:r>
            <w:r w:rsidRPr="00250D57">
              <w:rPr>
                <w:rFonts w:ascii="Arial" w:eastAsia="Calibri" w:hAnsi="Arial" w:cs="Arial"/>
                <w:lang w:val="es-ES" w:eastAsia="es-ES"/>
              </w:rPr>
              <w:t xml:space="preserve"> en el área de Física-Matemáticas. Por ser uno de los científicos más productivos y con más citas en el área de Física-Matemáticas y Ciencias de la Tierra.</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Claudia González Espinoza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del Departamento de Farmacobiología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Mónica Lamas Gregori</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del Departamento de Farmacobiología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Q.F.B. Alfredo Ibarra Sánchez</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Auxiliar de Investigación del Departamento de Farmacobiología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M. en C. Guillermina Yanek Jiménez</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Estudiante de Doctorado del Departamento de Farmacobiología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Primer Lugar en la Categoría de Investigación Básica del Premio Nacional de Investigación 2013, otorgado por las fundaciones GlaxoSmithKline y Mexicana para la Salud, en la XXIV edición del mencionado galardón.</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José Gabriel Merino Hernández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Física Aplicada de la Unidad Cinvestav Mérida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Premio Cátedra de Investigación Marcos Moshinsky 2012, en el Área Ciencias Químico-Biológicas, otorgado por la Fundación Marcos Moshinsky.</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lastRenderedPageBreak/>
              <w:t>Dr. Ernesto Lupercio Lara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Matemáticas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Premio Cátedra de Investigación Marcos Moshinsky 2012, en el Área de Matemáticas, otorgado por la Fundación Marcos Moshinsky.</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Pablo Rudomín Zevnovaty</w:t>
            </w:r>
          </w:p>
          <w:p w:rsidR="00250D57" w:rsidRPr="00250D57" w:rsidRDefault="00250D57" w:rsidP="00250D57">
            <w:pPr>
              <w:spacing w:after="0" w:line="240" w:lineRule="auto"/>
              <w:jc w:val="both"/>
              <w:rPr>
                <w:rFonts w:ascii="Arial" w:eastAsia="Times New Roman" w:hAnsi="Arial" w:cs="Arial"/>
                <w:bCs/>
                <w:lang w:eastAsia="es-ES"/>
              </w:rPr>
            </w:pPr>
            <w:r w:rsidRPr="00250D57">
              <w:rPr>
                <w:rFonts w:ascii="Arial" w:eastAsia="Calibri" w:hAnsi="Arial" w:cs="Arial"/>
                <w:lang w:val="es-ES" w:eastAsia="es-ES"/>
              </w:rPr>
              <w:t>Investigador Emérito del Departamento de Fisiología, Biofísica y Neurociencias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Times New Roman" w:hAnsi="Arial" w:cs="Arial"/>
                <w:bCs/>
                <w:lang w:val="es-ES_tradnl" w:eastAsia="es-ES"/>
              </w:rPr>
            </w:pPr>
            <w:r w:rsidRPr="00250D57">
              <w:rPr>
                <w:rFonts w:ascii="Arial" w:eastAsia="Calibri" w:hAnsi="Arial" w:cs="Arial"/>
                <w:lang w:val="es-ES" w:eastAsia="es-ES"/>
              </w:rPr>
              <w:t>Presea “Estado de México” 2012, en la denominación De Ciencias “José Antonio Alzate”, otorgada por el Gobierno del Estado de México.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Eusebio Juaristi Cosío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Investigador Emérito del </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Departamento de Química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Presea “Dr. José Ma. Vértiz Delgado”, por su desempeño en el campo de la investigación científica, otorgada por el Honorable Ayuntamiento de Querétaro.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José Víctor Calderón Salinas</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del Departamento de Bioquímica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Premio “Dr. Jorge Fernández Osorio” en la modalidad de Investigación, otorgado por la Federación Nacional de Salud en el Trabajo, A.C. </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Liliana Quintanar Vera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del Departamento de Química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Beca del Programa Estancias de Verano en Estados Unidos para Investigadores Jóvenes 2013, otorgada por la Academia Mexicana de Ciencias y la Fundación México-Estados Unidos para la Ciencia, a fin de realizar una estancia en el </w:t>
            </w:r>
            <w:r w:rsidRPr="00250D57">
              <w:rPr>
                <w:rFonts w:ascii="Arial" w:eastAsia="Calibri" w:hAnsi="Arial" w:cs="Arial"/>
                <w:i/>
                <w:lang w:val="es-ES" w:eastAsia="es-ES"/>
              </w:rPr>
              <w:t>Massachusetts Institute of Technology (MIT).</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Edilberto José Ordóñez Miranda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Graduado de Doctorado en el</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Departamento de Física Aplicada de la Unidad Cinvestav Mérida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Juan José Alvarado Gil</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del Departamento de Física Aplicada de la Unidad Cinvestav Mérida. Director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Calibri" w:hAnsi="Arial" w:cs="Arial"/>
                <w:lang w:val="es-ES" w:eastAsia="es-ES"/>
              </w:rPr>
            </w:pPr>
            <w:r w:rsidRPr="00250D57">
              <w:rPr>
                <w:rFonts w:ascii="Arial" w:eastAsia="Calibri" w:hAnsi="Arial" w:cs="Arial"/>
                <w:lang w:val="es-ES" w:eastAsia="es-ES"/>
              </w:rPr>
              <w:t>Premio IIM-UNAM Certamen 2012 a la Mejor Tesis Doctoral en el Área de Ciencias e Ingeniería de Materiales, con el trabajo “Análisis de la propagación del calor a micro-y nanoescalas: más allá del enfoque de la Ley de Fourie”, otorgado por el Instituto de Investigaciones en Materiales de la UNAM.</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Eduardo Weiis</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del Departamento de Investigaciones Educativas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al Mérito “Pablo Latapí Sarre”, otorgado por el Consejo Mexicano de Investigación Educativa. A.C. (COMIE).</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 </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M. en C. Mauricio Magdaleno Mendoza Tovar</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Graduado de Maestría en el Departamento de Investigaciones Educativas</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 xml:space="preserve">Dra. Guadalupe Alma Maldonado </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del Departamento de Investigaciones Educativas.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COMIE a Tesis de Posgrado sobre Educación en la categoría  tesis de maestría: “</w:t>
            </w:r>
            <w:r w:rsidRPr="00250D57">
              <w:rPr>
                <w:rFonts w:ascii="Arial" w:eastAsia="Calibri" w:hAnsi="Arial" w:cs="Arial"/>
                <w:i/>
                <w:lang w:val="es-ES" w:eastAsia="es-ES"/>
              </w:rPr>
              <w:t>Emprender e innovar en la incertidumbre: el establecimiento de la UAM-Cuajimalpa como experiencia institucional</w:t>
            </w:r>
            <w:r w:rsidRPr="00250D57">
              <w:rPr>
                <w:rFonts w:ascii="Arial" w:eastAsia="Calibri" w:hAnsi="Arial" w:cs="Arial"/>
                <w:lang w:val="es-ES" w:eastAsia="es-ES"/>
              </w:rPr>
              <w:t>”, otorgado por el Consejo Mexicano de Investigación Educativa, A.C. (COMIE).</w:t>
            </w:r>
          </w:p>
          <w:p w:rsidR="00250D57" w:rsidRPr="00250D57" w:rsidRDefault="00250D57" w:rsidP="00250D57">
            <w:pPr>
              <w:spacing w:after="0" w:line="240" w:lineRule="auto"/>
              <w:jc w:val="both"/>
              <w:rPr>
                <w:rFonts w:ascii="Arial" w:eastAsia="Calibri" w:hAnsi="Arial" w:cs="Arial"/>
                <w:lang w:val="es-ES" w:eastAsia="es-ES"/>
              </w:rPr>
            </w:pP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lastRenderedPageBreak/>
              <w:t>Dra. Diana Violeta Solares Pineda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Graduada de Doctorado en el Departamento de Investigaciones Educativas</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David F. Block Sevilla</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del Departamento de Investigaciones Educativas. Director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COMIE a Tesis de Posgrado sobre Educación. Mención Especial a la tesis de doctorado:  “</w:t>
            </w:r>
            <w:r w:rsidRPr="00250D57">
              <w:rPr>
                <w:rFonts w:ascii="Arial" w:eastAsia="Calibri" w:hAnsi="Arial" w:cs="Arial"/>
                <w:i/>
                <w:lang w:val="es-ES" w:eastAsia="es-ES"/>
              </w:rPr>
              <w:t>Conocimientos matemáticos de niños y niñas jornaleros agrícolas migrantes</w:t>
            </w:r>
            <w:r w:rsidRPr="00250D57">
              <w:rPr>
                <w:rFonts w:ascii="Arial" w:eastAsia="Calibri" w:hAnsi="Arial" w:cs="Arial"/>
                <w:lang w:val="es-ES" w:eastAsia="es-ES"/>
              </w:rPr>
              <w:t>”, otorgado por el Consejo Mexicano de Investigación Educativa, A.C. (COMIE).</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María del Rosario Maríñez Maríñez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Graduada de Doctorado en el Departamento de Investigaciones Educativas</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Rosa Nidia Buenfil Burgos</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del Departamento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 Investigaciones Educativas.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COMIE a Tesis de Posgrado sobre Educación. Mención Especial a la tesis de doctorado: “</w:t>
            </w:r>
            <w:r w:rsidRPr="00250D57">
              <w:rPr>
                <w:rFonts w:ascii="Arial" w:eastAsia="Calibri" w:hAnsi="Arial" w:cs="Arial"/>
                <w:i/>
                <w:lang w:val="es-ES" w:eastAsia="es-ES"/>
              </w:rPr>
              <w:t>La resignificación de la política educativa de la unidad nacional en el territorio norte de Baja California. El liderazgo de los profesores, 1940-1952</w:t>
            </w:r>
            <w:r w:rsidRPr="00250D57">
              <w:rPr>
                <w:rFonts w:ascii="Arial" w:eastAsia="Calibri" w:hAnsi="Arial" w:cs="Arial"/>
                <w:lang w:val="es-ES" w:eastAsia="es-ES"/>
              </w:rPr>
              <w:t>”, otorgado por el Consejo Mexicano de Investigación Educativa, A.C. (COMIE).</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 Abel Encinas Muñoz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Graduado de Doctorado en el Departamento de Investigaciones Educativas</w:t>
            </w:r>
          </w:p>
          <w:p w:rsidR="00250D57" w:rsidRPr="00250D57" w:rsidRDefault="00250D57" w:rsidP="00250D57">
            <w:pPr>
              <w:spacing w:after="0" w:line="240" w:lineRule="auto"/>
              <w:rPr>
                <w:rFonts w:ascii="Arial" w:eastAsia="Calibri" w:hAnsi="Arial" w:cs="Arial"/>
                <w:lang w:val="es-ES" w:eastAsia="es-ES"/>
              </w:rPr>
            </w:pP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Dra. Ruth Mercado Maldonado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Investigadora del Departamento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 Investigaciones Educativas. Directora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COMIE a Tesis de Posgrado sobre Educación. Mención Especial a la tesis de doctorado: “</w:t>
            </w:r>
            <w:r w:rsidRPr="00250D57">
              <w:rPr>
                <w:rFonts w:ascii="Arial" w:eastAsia="Calibri" w:hAnsi="Arial" w:cs="Arial"/>
                <w:i/>
                <w:lang w:val="es-ES" w:eastAsia="es-ES"/>
              </w:rPr>
              <w:t>Los colectivos de profesores como comunidades de práctica: espacios de formación docente</w:t>
            </w:r>
            <w:r w:rsidRPr="00250D57">
              <w:rPr>
                <w:rFonts w:ascii="Arial" w:eastAsia="Calibri" w:hAnsi="Arial" w:cs="Arial"/>
                <w:lang w:val="es-ES" w:eastAsia="es-ES"/>
              </w:rPr>
              <w:t>”, otorgado por el Consejo Mexicano de Investigación Educativa, A.C. (COMIE).</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Aurora Antonio Pérez</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Graduada de Doctorado del Departamento de Biotecnología y Bioingeniería</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Jaime Ortega López</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Investigador del Departamento </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de Biotecnología y Bioingeniería. Director de Tesis</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Mención Honorífica por su tesis sometida al Premio Alfredo Sánchez Marroquín 2013, titulada “Replegamiento cromatográfico oxidativo de proteínas recombinantes asistido por chaperones moleculares inmovilizados en celulosa”, otorgado por la Sociedad Mexicana de Biotecnología y Bioingeniería, en el XVI Congreso Nacional de Biotecnología y Bioingeniería – XII Symposium on the Genetics of Industrial Microorganisms, celebrado en  Cancún, Quintana Roo. </w:t>
            </w:r>
          </w:p>
        </w:tc>
      </w:tr>
    </w:tbl>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_tradnl" w:eastAsia="es-ES"/>
        </w:rPr>
      </w:pPr>
    </w:p>
    <w:p w:rsidR="00250D57" w:rsidRPr="00250D57" w:rsidRDefault="00250D57" w:rsidP="00250D57">
      <w:pPr>
        <w:tabs>
          <w:tab w:val="left" w:pos="7450"/>
        </w:tabs>
        <w:spacing w:after="0" w:line="240" w:lineRule="auto"/>
        <w:ind w:left="55"/>
        <w:rPr>
          <w:rFonts w:ascii="Arial" w:eastAsia="Times New Roman" w:hAnsi="Arial" w:cs="Arial"/>
          <w:b/>
          <w:bCs/>
          <w:sz w:val="24"/>
          <w:szCs w:val="24"/>
          <w:lang w:val="es-ES_tradnl" w:eastAsia="es-ES"/>
        </w:rPr>
      </w:pPr>
      <w:r w:rsidRPr="00250D57">
        <w:rPr>
          <w:rFonts w:ascii="Arial" w:eastAsia="Times New Roman" w:hAnsi="Arial" w:cs="Arial"/>
          <w:b/>
          <w:bCs/>
          <w:sz w:val="24"/>
          <w:szCs w:val="24"/>
          <w:lang w:val="es-ES_tradnl" w:eastAsia="es-ES"/>
        </w:rPr>
        <w:t>Distinciones Nacionales (9)</w:t>
      </w:r>
    </w:p>
    <w:p w:rsidR="00250D57" w:rsidRPr="00250D57" w:rsidRDefault="00250D57" w:rsidP="00250D57">
      <w:pPr>
        <w:spacing w:after="0" w:line="240" w:lineRule="auto"/>
        <w:jc w:val="both"/>
        <w:rPr>
          <w:rFonts w:ascii="Arial" w:eastAsia="Times New Roman" w:hAnsi="Arial" w:cs="Arial"/>
          <w:b/>
          <w:bCs/>
          <w:lang w:val="es-ES_tradnl" w:eastAsia="es-ES"/>
        </w:rPr>
      </w:pPr>
    </w:p>
    <w:tbl>
      <w:tblPr>
        <w:tblW w:w="0" w:type="auto"/>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604"/>
      </w:tblGrid>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eastAsia="es-ES"/>
              </w:rPr>
            </w:pPr>
            <w:r w:rsidRPr="00250D57">
              <w:rPr>
                <w:rFonts w:ascii="Arial" w:eastAsia="Times New Roman" w:hAnsi="Arial" w:cs="Arial"/>
                <w:b/>
                <w:bCs/>
                <w:lang w:eastAsia="es-ES"/>
              </w:rPr>
              <w:t>Nombre</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rPr>
                <w:rFonts w:ascii="Arial" w:eastAsia="Times New Roman" w:hAnsi="Arial" w:cs="Arial"/>
                <w:b/>
                <w:bCs/>
                <w:lang w:val="es-ES_tradnl" w:eastAsia="es-ES"/>
              </w:rPr>
            </w:pPr>
            <w:r w:rsidRPr="00250D57">
              <w:rPr>
                <w:rFonts w:ascii="Arial" w:eastAsia="Times New Roman" w:hAnsi="Arial" w:cs="Arial"/>
                <w:b/>
                <w:bCs/>
                <w:lang w:val="es-ES_tradnl" w:eastAsia="es-ES"/>
              </w:rPr>
              <w:t>Distinción</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Esther Orozco Orozco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Emérita del Departamento de Infectómica y Patogénesis Molecular</w:t>
            </w:r>
          </w:p>
          <w:p w:rsidR="00250D57" w:rsidRPr="00250D57" w:rsidRDefault="00250D57" w:rsidP="00250D57">
            <w:pPr>
              <w:spacing w:after="0" w:line="240" w:lineRule="auto"/>
              <w:jc w:val="both"/>
              <w:rPr>
                <w:rFonts w:ascii="Arial" w:eastAsia="Calibri" w:hAnsi="Arial" w:cs="Arial"/>
                <w:lang w:val="es-ES" w:eastAsia="es-ES"/>
              </w:rPr>
            </w:pPr>
          </w:p>
          <w:p w:rsidR="00250D57" w:rsidRPr="00250D57" w:rsidRDefault="00250D57" w:rsidP="00250D57">
            <w:pPr>
              <w:spacing w:after="0" w:line="240" w:lineRule="auto"/>
              <w:jc w:val="both"/>
              <w:rPr>
                <w:rFonts w:ascii="Arial" w:eastAsia="Times New Roman" w:hAnsi="Arial" w:cs="Arial"/>
                <w:bCs/>
                <w:lang w:eastAsia="es-ES"/>
              </w:rPr>
            </w:pP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Times New Roman" w:hAnsi="Arial" w:cs="Arial"/>
                <w:bCs/>
                <w:lang w:val="es-ES_tradnl" w:eastAsia="es-ES"/>
              </w:rPr>
            </w:pPr>
            <w:r w:rsidRPr="00250D57">
              <w:rPr>
                <w:rFonts w:ascii="Arial" w:eastAsia="Calibri" w:hAnsi="Arial" w:cs="Arial"/>
                <w:lang w:val="es-ES" w:eastAsia="es-ES"/>
              </w:rPr>
              <w:lastRenderedPageBreak/>
              <w:t xml:space="preserve">Distinción de Investigador Nacional Emérito, del Sistema Nacional de Investigadores del Conacyt, por su trayectoria de excelencia como investigador y su relevante contribución como forjador de nuevos investigadores, logros fundamentales para </w:t>
            </w:r>
            <w:r w:rsidRPr="00250D57">
              <w:rPr>
                <w:rFonts w:ascii="Arial" w:eastAsia="Calibri" w:hAnsi="Arial" w:cs="Arial"/>
                <w:lang w:val="es-ES" w:eastAsia="es-ES"/>
              </w:rPr>
              <w:lastRenderedPageBreak/>
              <w:t>el avance de la ciencia y la tecnología en México.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lastRenderedPageBreak/>
              <w:t>Dr. René Asomoza Palacio</w:t>
            </w:r>
          </w:p>
          <w:p w:rsidR="00250D57" w:rsidRPr="00250D57" w:rsidRDefault="00250D57" w:rsidP="00250D57">
            <w:pPr>
              <w:spacing w:after="0" w:line="240" w:lineRule="auto"/>
              <w:rPr>
                <w:rFonts w:ascii="Arial" w:eastAsia="Calibri" w:hAnsi="Arial" w:cs="Arial"/>
                <w:lang w:val="es-ES" w:eastAsia="es-ES"/>
              </w:rPr>
            </w:pPr>
            <w:r w:rsidRPr="00250D57">
              <w:rPr>
                <w:rFonts w:ascii="Arial" w:eastAsia="Calibri" w:hAnsi="Arial" w:cs="Arial"/>
                <w:lang w:val="es-ES" w:eastAsia="es-ES"/>
              </w:rPr>
              <w:t>Investigador y Director General del Cinvestav</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highlight w:val="yellow"/>
                <w:lang w:val="es-ES" w:eastAsia="es-ES"/>
              </w:rPr>
            </w:pPr>
            <w:r w:rsidRPr="00250D57">
              <w:rPr>
                <w:rFonts w:ascii="Arial" w:eastAsia="Calibri" w:hAnsi="Arial" w:cs="Arial"/>
                <w:lang w:val="es-ES" w:eastAsia="es-ES"/>
              </w:rPr>
              <w:t>Electo como miembro de la Junta de Gobierno de la Universidad Nacional Autónoma de México.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Cinvestav Sede Sur</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al Cinvestav Sede Sur, por haberse realizado ahí el trabajo ganador en la XXIV Edición del Premio Nacional de Investigación 2013.</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Armando Salinas Rodríguez</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y Director de la Unidad Cinvestav Saltillo</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Calibri" w:hAnsi="Arial" w:cs="Arial"/>
                <w:lang w:val="es-ES" w:eastAsia="es-ES"/>
              </w:rPr>
            </w:pPr>
            <w:r w:rsidRPr="00250D57">
              <w:rPr>
                <w:rFonts w:ascii="Arial" w:eastAsia="Calibri" w:hAnsi="Arial" w:cs="Arial"/>
                <w:lang w:val="es-ES" w:eastAsia="es-ES"/>
              </w:rPr>
              <w:t>Electo Presidente de la Sociedad Mexicana de Materiales, A.C.</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Rossana Arroyo Verástegui</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y Jefa del Departamento de Infectómica y Patogénesis Molecular</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Calibri" w:hAnsi="Arial" w:cs="Arial"/>
                <w:lang w:val="es-ES" w:eastAsia="es-ES"/>
              </w:rPr>
            </w:pPr>
            <w:r w:rsidRPr="00250D57">
              <w:rPr>
                <w:rFonts w:ascii="Arial" w:eastAsia="Calibri" w:hAnsi="Arial" w:cs="Arial"/>
                <w:lang w:val="es-ES" w:eastAsia="es-ES"/>
              </w:rPr>
              <w:t xml:space="preserve">Reconocimiento “Mujer Destacada 2013”, otorgado por el Centro de Seguridad Social de Ocotlán, Jalisco, en el marco del Día Internacional de la Mujer. </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Omar Solorza Feria</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del Departamento de Química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Reconocimiento por sus aportaciones al desarrollo de la investigación en Ingeniería Química y Energías Renovables, otorgado por el Consejo Oaxaqueño de Profesionistas, A.C. (COPAC), en el marco del Día Nacional del Ingeniero.</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 José Alonso Fernández Guasti</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 del Departamento de Farmacobiología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tabs>
                <w:tab w:val="left" w:pos="7450"/>
              </w:tabs>
              <w:spacing w:after="0" w:line="240" w:lineRule="auto"/>
              <w:ind w:left="55"/>
              <w:jc w:val="both"/>
              <w:rPr>
                <w:rFonts w:ascii="Arial" w:eastAsia="Calibri" w:hAnsi="Arial" w:cs="Arial"/>
                <w:lang w:val="es-ES" w:eastAsia="es-ES"/>
              </w:rPr>
            </w:pPr>
            <w:r w:rsidRPr="00250D57">
              <w:rPr>
                <w:rFonts w:ascii="Arial" w:eastAsia="Calibri" w:hAnsi="Arial" w:cs="Arial"/>
                <w:lang w:val="es-ES" w:eastAsia="es-ES"/>
              </w:rPr>
              <w:t>Invitación del Departamento de Salud Mental y Abuso de Sustancias y el Departamento de Salud Reproductiva e Investigación de la Organización Mundial de la Salud, así como del Instituto Nacional de Psiquiatría “Ramón de la Fuente Muñiz” para formar parte del Grupo de Asesores, para la implementación en México de los “Estudios de evaluación de las propuestas de modificaciones a la clasificación de trastornos sexuales y condiciones relacionadas con la sexualidad”, en el proceso de revisión de la CIE-10.</w:t>
            </w: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María de Lourdes Muñoz Moreno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Investigadora del Departamento </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de Genética y Biología Molecular</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Invitada por la Comisión Intersecretarial de Bioseguridad de los Organismos Genéticamente Modificados (CIBIOGEM) para formar parte del grupo de Expertos de México a colaborar en la elaboración del “Consensus document on the biology of </w:t>
            </w:r>
            <w:r w:rsidRPr="00250D57">
              <w:rPr>
                <w:rFonts w:ascii="Arial" w:eastAsia="Calibri" w:hAnsi="Arial" w:cs="Arial"/>
                <w:i/>
                <w:lang w:val="es-ES" w:eastAsia="es-ES"/>
              </w:rPr>
              <w:t>Aedes aegypti</w:t>
            </w:r>
            <w:r w:rsidRPr="00250D57">
              <w:rPr>
                <w:rFonts w:ascii="Arial" w:eastAsia="Calibri" w:hAnsi="Arial" w:cs="Arial"/>
                <w:lang w:val="es-ES" w:eastAsia="es-ES"/>
              </w:rPr>
              <w:t>”, de la serie de documentos consenso que publica la Organización para la Cooperación y el Desarrollo Económicos (OCDE).</w:t>
            </w:r>
          </w:p>
          <w:p w:rsidR="00250D57" w:rsidRPr="00250D57" w:rsidRDefault="00250D57" w:rsidP="00250D57">
            <w:pPr>
              <w:spacing w:after="0" w:line="240" w:lineRule="auto"/>
              <w:jc w:val="both"/>
              <w:rPr>
                <w:rFonts w:ascii="Arial" w:eastAsia="Calibri" w:hAnsi="Arial" w:cs="Arial"/>
                <w:lang w:val="es-ES" w:eastAsia="es-ES"/>
              </w:rPr>
            </w:pPr>
          </w:p>
        </w:tc>
      </w:tr>
      <w:tr w:rsidR="00250D57" w:rsidRPr="00250D57" w:rsidTr="004A06BE">
        <w:trPr>
          <w:trHeight w:val="455"/>
          <w:jc w:val="center"/>
        </w:trPr>
        <w:tc>
          <w:tcPr>
            <w:tcW w:w="4359"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Dra. Silvia Lorenia Cruz Martín del Campo</w:t>
            </w:r>
          </w:p>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Investigadora del Departamento de Farmacobiología</w:t>
            </w:r>
          </w:p>
        </w:tc>
        <w:tc>
          <w:tcPr>
            <w:tcW w:w="4604" w:type="dxa"/>
            <w:tcBorders>
              <w:top w:val="single" w:sz="8" w:space="0" w:color="auto"/>
              <w:left w:val="single" w:sz="8" w:space="0" w:color="auto"/>
              <w:bottom w:val="single" w:sz="8" w:space="0" w:color="auto"/>
              <w:right w:val="single" w:sz="8" w:space="0" w:color="auto"/>
            </w:tcBorders>
            <w:shd w:val="clear" w:color="auto" w:fill="auto"/>
            <w:vAlign w:val="center"/>
          </w:tcPr>
          <w:p w:rsidR="00250D57" w:rsidRPr="00250D57" w:rsidRDefault="00250D57" w:rsidP="00250D57">
            <w:pPr>
              <w:spacing w:after="0" w:line="240" w:lineRule="auto"/>
              <w:jc w:val="both"/>
              <w:rPr>
                <w:rFonts w:ascii="Arial" w:eastAsia="Calibri" w:hAnsi="Arial" w:cs="Arial"/>
                <w:lang w:val="es-ES" w:eastAsia="es-ES"/>
              </w:rPr>
            </w:pPr>
            <w:r w:rsidRPr="00250D57">
              <w:rPr>
                <w:rFonts w:ascii="Arial" w:eastAsia="Calibri" w:hAnsi="Arial" w:cs="Arial"/>
                <w:lang w:val="es-ES" w:eastAsia="es-ES"/>
              </w:rPr>
              <w:t xml:space="preserve">Invitada por el Gobierno de la Ciudad de México y la Asamblea Legislativa del D.F. como Ponente en el Foro sobre Políticas Públicas en materia de drogas para la </w:t>
            </w:r>
            <w:r w:rsidRPr="00250D57">
              <w:rPr>
                <w:rFonts w:ascii="Arial" w:eastAsia="Calibri" w:hAnsi="Arial" w:cs="Arial"/>
                <w:lang w:val="es-ES" w:eastAsia="es-ES"/>
              </w:rPr>
              <w:lastRenderedPageBreak/>
              <w:t>Ciudad de México.</w:t>
            </w:r>
          </w:p>
        </w:tc>
      </w:tr>
    </w:tbl>
    <w:p w:rsidR="00250D57" w:rsidRPr="00250D57" w:rsidRDefault="00250D57" w:rsidP="00250D57">
      <w:pPr>
        <w:spacing w:after="0" w:line="240" w:lineRule="auto"/>
        <w:jc w:val="both"/>
        <w:rPr>
          <w:rFonts w:ascii="Arial" w:eastAsia="Times New Roman" w:hAnsi="Arial" w:cs="Arial"/>
          <w:b/>
          <w:lang w:val="es-ES" w:eastAsia="es-ES"/>
        </w:rPr>
      </w:pPr>
    </w:p>
    <w:p w:rsidR="00250D57" w:rsidRPr="00250D57" w:rsidRDefault="00250D57" w:rsidP="00250D57">
      <w:pPr>
        <w:spacing w:after="0" w:line="240" w:lineRule="auto"/>
        <w:jc w:val="both"/>
        <w:rPr>
          <w:rFonts w:ascii="Arial" w:eastAsia="Times New Roman" w:hAnsi="Arial" w:cs="Arial"/>
          <w:b/>
          <w:lang w:val="es-ES" w:eastAsia="es-ES"/>
        </w:rPr>
      </w:pPr>
    </w:p>
    <w:p w:rsidR="00250D57" w:rsidRDefault="00250D57" w:rsidP="00C06C87">
      <w:pPr>
        <w:spacing w:after="0" w:line="240" w:lineRule="auto"/>
        <w:jc w:val="both"/>
        <w:rPr>
          <w:rFonts w:ascii="Arial" w:eastAsia="Times New Roman" w:hAnsi="Arial" w:cs="Arial"/>
          <w:sz w:val="24"/>
          <w:szCs w:val="24"/>
          <w:lang w:val="es-ES" w:eastAsia="es-ES"/>
        </w:rPr>
      </w:pPr>
    </w:p>
    <w:p w:rsidR="00C06C87" w:rsidRPr="00BB38B6" w:rsidRDefault="00C06C87" w:rsidP="00C06C87">
      <w:pPr>
        <w:spacing w:after="0" w:line="240" w:lineRule="auto"/>
        <w:jc w:val="both"/>
        <w:rPr>
          <w:rFonts w:ascii="Arial" w:eastAsia="Times New Roman" w:hAnsi="Arial" w:cs="Arial"/>
          <w:sz w:val="24"/>
          <w:szCs w:val="24"/>
          <w:lang w:eastAsia="es-ES"/>
        </w:rPr>
      </w:pPr>
    </w:p>
    <w:p w:rsidR="00C06C87" w:rsidRPr="00C06C87" w:rsidRDefault="00C06C87" w:rsidP="00C06C87">
      <w:pPr>
        <w:widowControl w:val="0"/>
        <w:spacing w:after="0" w:line="240" w:lineRule="auto"/>
        <w:rPr>
          <w:rFonts w:ascii="Arial" w:eastAsia="Times New Roman" w:hAnsi="Arial" w:cs="Arial"/>
          <w:b/>
          <w:sz w:val="24"/>
          <w:szCs w:val="24"/>
          <w:lang w:val="es-ES" w:eastAsia="es-ES"/>
        </w:rPr>
      </w:pPr>
      <w:r w:rsidRPr="00C06C87">
        <w:rPr>
          <w:rFonts w:ascii="Arial" w:eastAsia="Times New Roman" w:hAnsi="Arial" w:cs="Arial"/>
          <w:b/>
          <w:sz w:val="24"/>
          <w:szCs w:val="24"/>
          <w:lang w:val="es-ES" w:eastAsia="es-ES"/>
        </w:rPr>
        <w:t>Divulgación científica y tecnológica</w:t>
      </w:r>
    </w:p>
    <w:p w:rsidR="00C06C87" w:rsidRPr="00C06C87" w:rsidRDefault="00C06C87" w:rsidP="00C06C87">
      <w:pPr>
        <w:spacing w:after="0" w:line="240" w:lineRule="auto"/>
        <w:jc w:val="both"/>
        <w:rPr>
          <w:rFonts w:ascii="Arial" w:eastAsia="Arial" w:hAnsi="Arial" w:cs="Arial"/>
          <w:bCs/>
          <w:sz w:val="24"/>
          <w:szCs w:val="24"/>
          <w:lang w:eastAsia="es-MX"/>
        </w:rPr>
      </w:pPr>
    </w:p>
    <w:p w:rsidR="00250D57" w:rsidRDefault="00250D57" w:rsidP="00BB38B6">
      <w:pPr>
        <w:spacing w:after="0" w:line="240" w:lineRule="auto"/>
        <w:jc w:val="both"/>
        <w:rPr>
          <w:rFonts w:ascii="Arial" w:eastAsia="Arial" w:hAnsi="Arial" w:cs="Arial"/>
          <w:bCs/>
          <w:sz w:val="24"/>
          <w:szCs w:val="24"/>
          <w:lang w:eastAsia="es-MX"/>
        </w:rPr>
      </w:pPr>
      <w:r>
        <w:rPr>
          <w:rFonts w:ascii="Arial" w:eastAsia="Arial" w:hAnsi="Arial" w:cs="Arial"/>
          <w:bCs/>
          <w:sz w:val="24"/>
          <w:szCs w:val="24"/>
          <w:lang w:eastAsia="es-MX"/>
        </w:rPr>
        <w:t xml:space="preserve">El Cinvestav en </w:t>
      </w:r>
      <w:r w:rsidR="00BB38B6" w:rsidRPr="00BB38B6">
        <w:rPr>
          <w:rFonts w:ascii="Arial" w:eastAsia="Arial" w:hAnsi="Arial" w:cs="Arial"/>
          <w:bCs/>
          <w:sz w:val="24"/>
          <w:szCs w:val="24"/>
          <w:lang w:eastAsia="es-MX"/>
        </w:rPr>
        <w:t>colaboración del Consejo Nacional para la Cultura y las Artes</w:t>
      </w:r>
      <w:r>
        <w:rPr>
          <w:rFonts w:ascii="Arial" w:eastAsia="Arial" w:hAnsi="Arial" w:cs="Arial"/>
          <w:bCs/>
          <w:sz w:val="24"/>
          <w:szCs w:val="24"/>
          <w:lang w:eastAsia="es-MX"/>
        </w:rPr>
        <w:t xml:space="preserve"> y </w:t>
      </w:r>
      <w:r w:rsidR="00BB38B6" w:rsidRPr="00BB38B6">
        <w:rPr>
          <w:rFonts w:ascii="Arial" w:eastAsia="Arial" w:hAnsi="Arial" w:cs="Arial"/>
          <w:bCs/>
          <w:sz w:val="24"/>
          <w:szCs w:val="24"/>
          <w:lang w:eastAsia="es-MX"/>
        </w:rPr>
        <w:t xml:space="preserve"> el Instituto Nacional de Bellas Artes a través de la Coordinación de Música y Ópera, ofrecieron siete conciertos</w:t>
      </w:r>
      <w:r>
        <w:rPr>
          <w:rFonts w:ascii="Arial" w:eastAsia="Arial" w:hAnsi="Arial" w:cs="Arial"/>
          <w:bCs/>
          <w:sz w:val="24"/>
          <w:szCs w:val="24"/>
          <w:lang w:eastAsia="es-MX"/>
        </w:rPr>
        <w:t xml:space="preserve"> en el periodo a informar</w:t>
      </w:r>
      <w:r w:rsidR="00BB38B6" w:rsidRPr="00BB38B6">
        <w:rPr>
          <w:rFonts w:ascii="Arial" w:eastAsia="Arial" w:hAnsi="Arial" w:cs="Arial"/>
          <w:bCs/>
          <w:sz w:val="24"/>
          <w:szCs w:val="24"/>
          <w:lang w:eastAsia="es-MX"/>
        </w:rPr>
        <w:t>.</w:t>
      </w:r>
    </w:p>
    <w:p w:rsidR="00250D57" w:rsidRDefault="00250D57" w:rsidP="00BB38B6">
      <w:pPr>
        <w:spacing w:after="0" w:line="240" w:lineRule="auto"/>
        <w:jc w:val="both"/>
        <w:rPr>
          <w:rFonts w:ascii="Arial" w:eastAsia="Arial" w:hAnsi="Arial" w:cs="Arial"/>
          <w:bCs/>
          <w:sz w:val="24"/>
          <w:szCs w:val="24"/>
          <w:lang w:eastAsia="es-MX"/>
        </w:rPr>
      </w:pPr>
    </w:p>
    <w:p w:rsidR="00BB38B6" w:rsidRPr="00BB38B6" w:rsidRDefault="00BB38B6" w:rsidP="00BB38B6">
      <w:pPr>
        <w:spacing w:after="0" w:line="240" w:lineRule="auto"/>
        <w:jc w:val="both"/>
        <w:rPr>
          <w:rFonts w:ascii="Arial" w:eastAsia="Arial" w:hAnsi="Arial" w:cs="Arial"/>
          <w:bCs/>
          <w:sz w:val="24"/>
          <w:szCs w:val="24"/>
          <w:lang w:eastAsia="es-MX"/>
        </w:rPr>
      </w:pPr>
      <w:r w:rsidRPr="00BB38B6">
        <w:rPr>
          <w:rFonts w:ascii="Arial" w:eastAsia="Arial" w:hAnsi="Arial" w:cs="Arial"/>
          <w:bCs/>
          <w:sz w:val="24"/>
          <w:szCs w:val="24"/>
          <w:lang w:eastAsia="es-MX"/>
        </w:rPr>
        <w:t>El primero, se celebró el 20 de marzo</w:t>
      </w:r>
      <w:r w:rsidR="00250D57">
        <w:rPr>
          <w:rFonts w:ascii="Arial" w:eastAsia="Arial" w:hAnsi="Arial" w:cs="Arial"/>
          <w:bCs/>
          <w:sz w:val="24"/>
          <w:szCs w:val="24"/>
          <w:lang w:eastAsia="es-MX"/>
        </w:rPr>
        <w:t xml:space="preserve"> con la participación d</w:t>
      </w:r>
      <w:r w:rsidRPr="00BB38B6">
        <w:rPr>
          <w:rFonts w:ascii="Arial" w:eastAsia="Arial" w:hAnsi="Arial" w:cs="Arial"/>
          <w:bCs/>
          <w:sz w:val="24"/>
          <w:szCs w:val="24"/>
          <w:lang w:eastAsia="es-MX"/>
        </w:rPr>
        <w:t xml:space="preserve">el </w:t>
      </w:r>
      <w:r w:rsidR="00250D57">
        <w:rPr>
          <w:rFonts w:ascii="Arial" w:eastAsia="Arial" w:hAnsi="Arial" w:cs="Arial"/>
          <w:bCs/>
          <w:sz w:val="24"/>
          <w:szCs w:val="24"/>
          <w:lang w:eastAsia="es-MX"/>
        </w:rPr>
        <w:t>“Grupo de Jazz La Super Latina”</w:t>
      </w:r>
      <w:r w:rsidRPr="00BB38B6">
        <w:rPr>
          <w:rFonts w:ascii="Arial" w:eastAsia="Arial" w:hAnsi="Arial" w:cs="Arial"/>
          <w:bCs/>
          <w:sz w:val="24"/>
          <w:szCs w:val="24"/>
          <w:lang w:eastAsia="es-MX"/>
        </w:rPr>
        <w:t>. El segundo se llevó a cabo el 23 de abril con la participación del Cuarteto Latinoamericano, ganador del Grammy Latino 2012 por su disco "Brasilei</w:t>
      </w:r>
      <w:r w:rsidR="00250D57">
        <w:rPr>
          <w:rFonts w:ascii="Arial" w:eastAsia="Arial" w:hAnsi="Arial" w:cs="Arial"/>
          <w:bCs/>
          <w:sz w:val="24"/>
          <w:szCs w:val="24"/>
          <w:lang w:eastAsia="es-MX"/>
        </w:rPr>
        <w:t>ro, works of Francisco Mignone”. E</w:t>
      </w:r>
      <w:r w:rsidRPr="00BB38B6">
        <w:rPr>
          <w:rFonts w:ascii="Arial" w:eastAsia="Arial" w:hAnsi="Arial" w:cs="Arial"/>
          <w:bCs/>
          <w:sz w:val="24"/>
          <w:szCs w:val="24"/>
          <w:lang w:eastAsia="es-MX"/>
        </w:rPr>
        <w:t>l tercero, se desarrolló el 17 de mayo con la colaboración del Cuarteto de Jazz de Roberto Aymes, y el cuarto, se efectuó el 19 de junio con la intervención del Cuarteto de Bellas Artes y Rodolfo Ritter al piano.</w:t>
      </w:r>
    </w:p>
    <w:p w:rsidR="00BB38B6" w:rsidRPr="00BB38B6" w:rsidRDefault="00BB38B6" w:rsidP="00BB38B6">
      <w:pPr>
        <w:spacing w:after="0" w:line="240" w:lineRule="auto"/>
        <w:jc w:val="both"/>
        <w:rPr>
          <w:rFonts w:ascii="Arial" w:eastAsia="Arial" w:hAnsi="Arial" w:cs="Arial"/>
          <w:bCs/>
          <w:sz w:val="24"/>
          <w:szCs w:val="24"/>
          <w:lang w:eastAsia="es-MX"/>
        </w:rPr>
      </w:pPr>
    </w:p>
    <w:p w:rsidR="00BB38B6" w:rsidRDefault="00BB38B6" w:rsidP="00BB38B6">
      <w:pPr>
        <w:spacing w:after="0" w:line="240" w:lineRule="auto"/>
        <w:jc w:val="both"/>
        <w:rPr>
          <w:rFonts w:ascii="Arial" w:eastAsia="Arial" w:hAnsi="Arial" w:cs="Arial"/>
          <w:bCs/>
          <w:sz w:val="24"/>
          <w:szCs w:val="24"/>
          <w:lang w:eastAsia="es-MX"/>
        </w:rPr>
      </w:pPr>
      <w:r w:rsidRPr="00BB38B6">
        <w:rPr>
          <w:rFonts w:ascii="Arial" w:eastAsia="Arial" w:hAnsi="Arial" w:cs="Arial"/>
          <w:bCs/>
          <w:sz w:val="24"/>
          <w:szCs w:val="24"/>
          <w:lang w:eastAsia="es-MX"/>
        </w:rPr>
        <w:t xml:space="preserve">El </w:t>
      </w:r>
      <w:r w:rsidR="00250D57">
        <w:rPr>
          <w:rFonts w:ascii="Arial" w:eastAsia="Arial" w:hAnsi="Arial" w:cs="Arial"/>
          <w:bCs/>
          <w:sz w:val="24"/>
          <w:szCs w:val="24"/>
          <w:lang w:eastAsia="es-MX"/>
        </w:rPr>
        <w:t>quinto concierto</w:t>
      </w:r>
      <w:r w:rsidRPr="00BB38B6">
        <w:rPr>
          <w:rFonts w:ascii="Arial" w:eastAsia="Arial" w:hAnsi="Arial" w:cs="Arial"/>
          <w:bCs/>
          <w:sz w:val="24"/>
          <w:szCs w:val="24"/>
          <w:lang w:eastAsia="es-MX"/>
        </w:rPr>
        <w:t xml:space="preserve"> se llevó a cabo el 19 de julio con la participación de “Barandela. Big Band Orchestra”</w:t>
      </w:r>
      <w:r w:rsidR="00250D57">
        <w:rPr>
          <w:rFonts w:ascii="Arial" w:eastAsia="Arial" w:hAnsi="Arial" w:cs="Arial"/>
          <w:bCs/>
          <w:sz w:val="24"/>
          <w:szCs w:val="24"/>
          <w:lang w:eastAsia="es-MX"/>
        </w:rPr>
        <w:t>. E</w:t>
      </w:r>
      <w:r w:rsidRPr="00BB38B6">
        <w:rPr>
          <w:rFonts w:ascii="Arial" w:eastAsia="Arial" w:hAnsi="Arial" w:cs="Arial"/>
          <w:bCs/>
          <w:sz w:val="24"/>
          <w:szCs w:val="24"/>
          <w:lang w:eastAsia="es-MX"/>
        </w:rPr>
        <w:t xml:space="preserve">l sexto, fue el 23 de agosto cuando el Cinvestav recibió al reconocido pianista Edison Quintana y por último, se contó con la </w:t>
      </w:r>
      <w:r w:rsidR="00250D57">
        <w:rPr>
          <w:rFonts w:ascii="Arial" w:eastAsia="Arial" w:hAnsi="Arial" w:cs="Arial"/>
          <w:bCs/>
          <w:sz w:val="24"/>
          <w:szCs w:val="24"/>
          <w:lang w:eastAsia="es-MX"/>
        </w:rPr>
        <w:t xml:space="preserve">participación </w:t>
      </w:r>
      <w:r w:rsidRPr="00BB38B6">
        <w:rPr>
          <w:rFonts w:ascii="Arial" w:eastAsia="Arial" w:hAnsi="Arial" w:cs="Arial"/>
          <w:bCs/>
          <w:sz w:val="24"/>
          <w:szCs w:val="24"/>
          <w:lang w:eastAsia="es-MX"/>
        </w:rPr>
        <w:t>de</w:t>
      </w:r>
      <w:r w:rsidR="00250D57">
        <w:rPr>
          <w:rFonts w:ascii="Arial" w:eastAsia="Arial" w:hAnsi="Arial" w:cs="Arial"/>
          <w:bCs/>
          <w:sz w:val="24"/>
          <w:szCs w:val="24"/>
          <w:lang w:eastAsia="es-MX"/>
        </w:rPr>
        <w:t>l</w:t>
      </w:r>
      <w:r w:rsidRPr="00BB38B6">
        <w:rPr>
          <w:rFonts w:ascii="Arial" w:eastAsia="Arial" w:hAnsi="Arial" w:cs="Arial"/>
          <w:bCs/>
          <w:sz w:val="24"/>
          <w:szCs w:val="24"/>
          <w:lang w:eastAsia="es-MX"/>
        </w:rPr>
        <w:t xml:space="preserve"> “El</w:t>
      </w:r>
      <w:r w:rsidR="00250D57">
        <w:rPr>
          <w:rFonts w:ascii="Arial" w:eastAsia="Arial" w:hAnsi="Arial" w:cs="Arial"/>
          <w:bCs/>
          <w:sz w:val="24"/>
          <w:szCs w:val="24"/>
          <w:lang w:eastAsia="es-MX"/>
        </w:rPr>
        <w:t xml:space="preserve"> Coro de Clarinetes de México”.</w:t>
      </w:r>
    </w:p>
    <w:p w:rsidR="00250D57" w:rsidRPr="00BB38B6" w:rsidRDefault="00250D57" w:rsidP="00BB38B6">
      <w:pPr>
        <w:spacing w:after="0" w:line="240" w:lineRule="auto"/>
        <w:jc w:val="both"/>
        <w:rPr>
          <w:rFonts w:ascii="Arial" w:eastAsia="Arial" w:hAnsi="Arial" w:cs="Arial"/>
          <w:bCs/>
          <w:sz w:val="24"/>
          <w:szCs w:val="24"/>
          <w:lang w:eastAsia="es-MX"/>
        </w:rPr>
      </w:pPr>
    </w:p>
    <w:p w:rsidR="00BB38B6" w:rsidRPr="00BB38B6" w:rsidRDefault="00BB38B6" w:rsidP="00BB38B6">
      <w:pPr>
        <w:spacing w:after="0" w:line="240" w:lineRule="auto"/>
        <w:jc w:val="both"/>
        <w:rPr>
          <w:rFonts w:ascii="Arial" w:eastAsia="Arial" w:hAnsi="Arial" w:cs="Arial"/>
          <w:bCs/>
          <w:sz w:val="24"/>
          <w:szCs w:val="24"/>
          <w:lang w:eastAsia="es-MX"/>
        </w:rPr>
      </w:pPr>
      <w:r w:rsidRPr="00BB38B6">
        <w:rPr>
          <w:rFonts w:ascii="Arial" w:eastAsia="Arial" w:hAnsi="Arial" w:cs="Arial"/>
          <w:bCs/>
          <w:sz w:val="24"/>
          <w:szCs w:val="24"/>
          <w:lang w:eastAsia="es-MX"/>
        </w:rPr>
        <w:t>Adicionalmente, el Cinvestav organizó el Primer Ciclo de Conferencias en colaboración con El Colegio Nacional, mismo que dio inicio el 11 de septiembre con la conferencia del Dr. Ruy Pérez Tamayo, titulada “La ciencia en México, hoy y mañana”. Este Ciclo cont</w:t>
      </w:r>
      <w:r w:rsidR="00250D57">
        <w:rPr>
          <w:rFonts w:ascii="Arial" w:eastAsia="Arial" w:hAnsi="Arial" w:cs="Arial"/>
          <w:bCs/>
          <w:sz w:val="24"/>
          <w:szCs w:val="24"/>
          <w:lang w:eastAsia="es-MX"/>
        </w:rPr>
        <w:t xml:space="preserve">ó </w:t>
      </w:r>
      <w:r w:rsidRPr="00BB38B6">
        <w:rPr>
          <w:rFonts w:ascii="Arial" w:eastAsia="Arial" w:hAnsi="Arial" w:cs="Arial"/>
          <w:bCs/>
          <w:sz w:val="24"/>
          <w:szCs w:val="24"/>
          <w:lang w:eastAsia="es-MX"/>
        </w:rPr>
        <w:t xml:space="preserve"> también con la participación de los doctores Eusebio Juaristi; Luis Felipe Rodríguez y Luis Fernando Lara, distin</w:t>
      </w:r>
      <w:r w:rsidR="00250D57">
        <w:rPr>
          <w:rFonts w:ascii="Arial" w:eastAsia="Arial" w:hAnsi="Arial" w:cs="Arial"/>
          <w:bCs/>
          <w:sz w:val="24"/>
          <w:szCs w:val="24"/>
          <w:lang w:eastAsia="es-MX"/>
        </w:rPr>
        <w:t>guidos miembros del mencionado c</w:t>
      </w:r>
      <w:r w:rsidRPr="00BB38B6">
        <w:rPr>
          <w:rFonts w:ascii="Arial" w:eastAsia="Arial" w:hAnsi="Arial" w:cs="Arial"/>
          <w:bCs/>
          <w:sz w:val="24"/>
          <w:szCs w:val="24"/>
          <w:lang w:eastAsia="es-MX"/>
        </w:rPr>
        <w:t>olegio.</w:t>
      </w:r>
    </w:p>
    <w:p w:rsidR="00BB38B6" w:rsidRPr="00BB38B6" w:rsidRDefault="00BB38B6" w:rsidP="00BB38B6">
      <w:pPr>
        <w:spacing w:after="0" w:line="240" w:lineRule="auto"/>
        <w:jc w:val="both"/>
        <w:rPr>
          <w:rFonts w:ascii="Arial" w:eastAsia="Arial" w:hAnsi="Arial" w:cs="Arial"/>
          <w:bCs/>
          <w:sz w:val="24"/>
          <w:szCs w:val="24"/>
          <w:lang w:eastAsia="es-MX"/>
        </w:rPr>
      </w:pPr>
    </w:p>
    <w:p w:rsidR="00BB38B6" w:rsidRPr="00BB38B6" w:rsidRDefault="00BB38B6" w:rsidP="00BB38B6">
      <w:pPr>
        <w:spacing w:after="0" w:line="240" w:lineRule="auto"/>
        <w:jc w:val="both"/>
        <w:rPr>
          <w:rFonts w:ascii="Arial" w:eastAsia="Arial" w:hAnsi="Arial" w:cs="Arial"/>
          <w:bCs/>
          <w:sz w:val="24"/>
          <w:szCs w:val="24"/>
          <w:lang w:eastAsia="es-MX"/>
        </w:rPr>
      </w:pPr>
      <w:r w:rsidRPr="00BB38B6">
        <w:rPr>
          <w:rFonts w:ascii="Arial" w:eastAsia="Arial" w:hAnsi="Arial" w:cs="Arial"/>
          <w:bCs/>
          <w:sz w:val="24"/>
          <w:szCs w:val="24"/>
          <w:lang w:eastAsia="es-MX"/>
        </w:rPr>
        <w:t xml:space="preserve">Derivado del Convenio de Colaboración suscrito con el Sistema de Transporte Colectivo Metro, se continúan presentando diversos desarrollos e innovaciones tecnológicos realizados en el Cinvestav, mediante la exposición Avances Científicos Mexicanos integrada por infografías de gran formato, que se muestra en las vitrinas de las estaciones con mayor afluencia del Metro. </w:t>
      </w:r>
    </w:p>
    <w:p w:rsidR="00BB38B6" w:rsidRPr="00BB38B6" w:rsidRDefault="00BB38B6" w:rsidP="00BB38B6">
      <w:pPr>
        <w:spacing w:after="0" w:line="240" w:lineRule="auto"/>
        <w:jc w:val="both"/>
        <w:rPr>
          <w:rFonts w:ascii="Arial" w:eastAsia="Arial" w:hAnsi="Arial" w:cs="Arial"/>
          <w:bCs/>
          <w:sz w:val="24"/>
          <w:szCs w:val="24"/>
          <w:lang w:eastAsia="es-MX"/>
        </w:rPr>
      </w:pPr>
    </w:p>
    <w:p w:rsidR="00BB38B6" w:rsidRDefault="00BB38B6" w:rsidP="00BB38B6">
      <w:pPr>
        <w:spacing w:after="0" w:line="240" w:lineRule="auto"/>
        <w:jc w:val="both"/>
        <w:rPr>
          <w:rFonts w:ascii="Arial" w:eastAsia="Arial" w:hAnsi="Arial" w:cs="Arial"/>
          <w:bCs/>
          <w:sz w:val="24"/>
          <w:szCs w:val="24"/>
          <w:lang w:eastAsia="es-MX"/>
        </w:rPr>
      </w:pPr>
      <w:r w:rsidRPr="00BB38B6">
        <w:rPr>
          <w:rFonts w:ascii="Arial" w:eastAsia="Arial" w:hAnsi="Arial" w:cs="Arial"/>
          <w:bCs/>
          <w:sz w:val="24"/>
          <w:szCs w:val="24"/>
          <w:lang w:eastAsia="es-MX"/>
        </w:rPr>
        <w:t>La mencionada exposición, se exhibió en julio en la estación Consulado (línea 5), un mes después se presentó en la estación Candelaria (línea 1), y en septiembre se mostró en la estación Guerrero (línea B), con lo cual estuvo expuesta a varios millones de usuarios.</w:t>
      </w:r>
      <w:r w:rsidR="00250D57">
        <w:rPr>
          <w:rFonts w:ascii="Arial" w:eastAsia="Arial" w:hAnsi="Arial" w:cs="Arial"/>
          <w:bCs/>
          <w:sz w:val="24"/>
          <w:szCs w:val="24"/>
          <w:lang w:eastAsia="es-MX"/>
        </w:rPr>
        <w:t xml:space="preserve"> En el último trimestre del año se mostró en las estaciones Zaragoza y La Raza</w:t>
      </w:r>
    </w:p>
    <w:p w:rsidR="00250D57" w:rsidRPr="00BB38B6" w:rsidRDefault="00250D57" w:rsidP="00BB38B6">
      <w:pPr>
        <w:spacing w:after="0" w:line="240" w:lineRule="auto"/>
        <w:jc w:val="both"/>
        <w:rPr>
          <w:rFonts w:ascii="Arial" w:eastAsia="Arial" w:hAnsi="Arial" w:cs="Arial"/>
          <w:bCs/>
          <w:sz w:val="24"/>
          <w:szCs w:val="24"/>
          <w:lang w:eastAsia="es-MX"/>
        </w:rPr>
      </w:pPr>
    </w:p>
    <w:p w:rsidR="00BB38B6" w:rsidRDefault="00BB38B6" w:rsidP="00731CF7">
      <w:pPr>
        <w:spacing w:after="0" w:line="240" w:lineRule="auto"/>
        <w:jc w:val="both"/>
        <w:rPr>
          <w:rFonts w:ascii="Arial" w:eastAsia="Arial" w:hAnsi="Arial" w:cs="Arial"/>
          <w:bCs/>
          <w:sz w:val="24"/>
          <w:szCs w:val="24"/>
          <w:lang w:eastAsia="es-MX"/>
        </w:rPr>
      </w:pPr>
    </w:p>
    <w:p w:rsidR="00BB38B6" w:rsidRDefault="00BB38B6" w:rsidP="00731CF7">
      <w:pPr>
        <w:spacing w:after="0" w:line="240" w:lineRule="auto"/>
        <w:jc w:val="both"/>
        <w:rPr>
          <w:rFonts w:ascii="Arial" w:eastAsia="Arial" w:hAnsi="Arial" w:cs="Arial"/>
          <w:bCs/>
          <w:sz w:val="24"/>
          <w:szCs w:val="24"/>
          <w:lang w:eastAsia="es-MX"/>
        </w:rPr>
      </w:pPr>
    </w:p>
    <w:p w:rsidR="00BB38B6" w:rsidRDefault="00BB38B6" w:rsidP="00731CF7">
      <w:pPr>
        <w:spacing w:after="0" w:line="240" w:lineRule="auto"/>
        <w:jc w:val="both"/>
        <w:rPr>
          <w:rFonts w:ascii="Arial" w:eastAsia="Arial" w:hAnsi="Arial" w:cs="Arial"/>
          <w:bCs/>
          <w:sz w:val="24"/>
          <w:szCs w:val="24"/>
          <w:lang w:eastAsia="es-MX"/>
        </w:rPr>
      </w:pPr>
    </w:p>
    <w:sectPr w:rsidR="00BB3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87"/>
    <w:rsid w:val="00250D57"/>
    <w:rsid w:val="0046023D"/>
    <w:rsid w:val="00731CF7"/>
    <w:rsid w:val="00765B06"/>
    <w:rsid w:val="00AA01DC"/>
    <w:rsid w:val="00BB38B6"/>
    <w:rsid w:val="00C06C87"/>
    <w:rsid w:val="00F3084C"/>
    <w:rsid w:val="00FC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PPC</cp:lastModifiedBy>
  <cp:revision>2</cp:revision>
  <dcterms:created xsi:type="dcterms:W3CDTF">2014-01-18T01:00:00Z</dcterms:created>
  <dcterms:modified xsi:type="dcterms:W3CDTF">2014-01-18T01:00:00Z</dcterms:modified>
</cp:coreProperties>
</file>